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7" w:rsidRDefault="00211497" w:rsidP="00BB3E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9"/>
          <w:szCs w:val="29"/>
          <w:lang w:eastAsia="en-US"/>
        </w:rPr>
      </w:pPr>
    </w:p>
    <w:p w:rsidR="00CC3439" w:rsidRDefault="00211497" w:rsidP="00BB3E72">
      <w:pPr>
        <w:widowControl/>
        <w:autoSpaceDE/>
        <w:autoSpaceDN/>
        <w:adjustRightInd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</w:t>
      </w:r>
      <w:r w:rsidRPr="00E510FF">
        <w:rPr>
          <w:rFonts w:ascii="Times New Roman" w:hAnsi="Times New Roman"/>
          <w:sz w:val="36"/>
          <w:szCs w:val="36"/>
        </w:rPr>
        <w:t>ПРОЕКТ</w:t>
      </w:r>
    </w:p>
    <w:p w:rsidR="00BB3E72" w:rsidRDefault="00BB3E72" w:rsidP="00BB3E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1497" w:rsidRDefault="00211497" w:rsidP="00BB3E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1497" w:rsidRDefault="00CE4000" w:rsidP="0021149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9088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97" w:rsidRPr="00094655" w:rsidRDefault="00211497" w:rsidP="002114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211497" w:rsidRPr="007D69A2" w:rsidRDefault="00211497" w:rsidP="0021149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211497" w:rsidRPr="00094655" w:rsidRDefault="00211497" w:rsidP="0021149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497" w:rsidRPr="00094655" w:rsidRDefault="00211497" w:rsidP="0021149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211497" w:rsidRPr="00094655" w:rsidRDefault="00211497" w:rsidP="0021149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211497" w:rsidRPr="007D69A2" w:rsidRDefault="00211497" w:rsidP="00211497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211497" w:rsidRDefault="00211497" w:rsidP="00211497">
      <w:pPr>
        <w:pStyle w:val="ConsPlusNormal"/>
        <w:jc w:val="right"/>
        <w:rPr>
          <w:rStyle w:val="a3"/>
          <w:b w:val="0"/>
          <w:szCs w:val="28"/>
        </w:rPr>
      </w:pPr>
    </w:p>
    <w:p w:rsidR="00211497" w:rsidRDefault="00211497" w:rsidP="00211497">
      <w:pPr>
        <w:pStyle w:val="aff9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211497" w:rsidRPr="00752071" w:rsidRDefault="00211497" w:rsidP="00211497">
      <w:pPr>
        <w:pStyle w:val="aff9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5808"/>
        <w:gridCol w:w="1099"/>
      </w:tblGrid>
      <w:tr w:rsidR="00211497" w:rsidRPr="00752071" w:rsidTr="00211497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211497" w:rsidRPr="00211497" w:rsidRDefault="00211497" w:rsidP="00211497">
            <w:pPr>
              <w:pStyle w:val="aff9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11497" w:rsidRPr="00211497" w:rsidRDefault="00211497" w:rsidP="00211497">
            <w:pPr>
              <w:pStyle w:val="aff9"/>
              <w:jc w:val="righ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11497">
              <w:rPr>
                <w:rStyle w:val="a3"/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211497" w:rsidRPr="00211497" w:rsidRDefault="00211497" w:rsidP="00211497">
            <w:pPr>
              <w:pStyle w:val="aff9"/>
              <w:jc w:val="center"/>
              <w:rPr>
                <w:rStyle w:val="a3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</w:tbl>
    <w:p w:rsidR="00211497" w:rsidRPr="00752071" w:rsidRDefault="00211497" w:rsidP="00211497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BB3E72" w:rsidRPr="003F53D1" w:rsidRDefault="00BB3E72" w:rsidP="00BB3E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9"/>
          <w:szCs w:val="29"/>
          <w:lang w:eastAsia="en-US"/>
        </w:rPr>
      </w:pPr>
    </w:p>
    <w:p w:rsidR="00211497" w:rsidRDefault="00211497" w:rsidP="00211497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  <w:b/>
          <w:sz w:val="29"/>
          <w:szCs w:val="29"/>
          <w:lang w:eastAsia="en-US"/>
        </w:rPr>
      </w:pPr>
      <w:r w:rsidRPr="003F53D1">
        <w:rPr>
          <w:rFonts w:ascii="Times New Roman" w:hAnsi="Times New Roman" w:cs="Times New Roman"/>
          <w:b/>
          <w:sz w:val="29"/>
          <w:szCs w:val="29"/>
          <w:lang w:eastAsia="en-US"/>
        </w:rPr>
        <w:t xml:space="preserve">О внесении изменений в постановление </w:t>
      </w:r>
    </w:p>
    <w:p w:rsidR="00211497" w:rsidRDefault="00211497" w:rsidP="00211497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  <w:b/>
          <w:sz w:val="29"/>
          <w:szCs w:val="29"/>
          <w:lang w:eastAsia="en-US"/>
        </w:rPr>
      </w:pPr>
      <w:r w:rsidRPr="003F53D1">
        <w:rPr>
          <w:rFonts w:ascii="Times New Roman" w:hAnsi="Times New Roman" w:cs="Times New Roman"/>
          <w:b/>
          <w:sz w:val="29"/>
          <w:szCs w:val="29"/>
          <w:lang w:eastAsia="en-US"/>
        </w:rPr>
        <w:t xml:space="preserve">Администрации Наурского муниципального района </w:t>
      </w:r>
    </w:p>
    <w:p w:rsidR="00211497" w:rsidRDefault="00211497" w:rsidP="00211497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  <w:b/>
          <w:sz w:val="29"/>
          <w:szCs w:val="29"/>
          <w:lang w:eastAsia="en-US"/>
        </w:rPr>
      </w:pPr>
      <w:r w:rsidRPr="003F53D1">
        <w:rPr>
          <w:rFonts w:ascii="Times New Roman" w:hAnsi="Times New Roman" w:cs="Times New Roman"/>
          <w:b/>
          <w:sz w:val="29"/>
          <w:szCs w:val="29"/>
          <w:lang w:eastAsia="en-US"/>
        </w:rPr>
        <w:t>Чеченской Республики от 09 марта 2016 года № 11</w:t>
      </w:r>
    </w:p>
    <w:p w:rsidR="00211497" w:rsidRDefault="00211497" w:rsidP="00211497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  <w:b/>
          <w:sz w:val="29"/>
          <w:szCs w:val="29"/>
          <w:lang w:eastAsia="en-US"/>
        </w:rPr>
      </w:pPr>
      <w:r>
        <w:rPr>
          <w:rFonts w:ascii="Times New Roman" w:hAnsi="Times New Roman" w:cs="Times New Roman"/>
          <w:b/>
          <w:sz w:val="29"/>
          <w:szCs w:val="29"/>
          <w:lang w:eastAsia="en-US"/>
        </w:rPr>
        <w:t xml:space="preserve">«Об утверждении Положения об отраслевой системе </w:t>
      </w:r>
    </w:p>
    <w:p w:rsidR="00211497" w:rsidRDefault="00211497" w:rsidP="00211497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  <w:b/>
          <w:sz w:val="29"/>
          <w:szCs w:val="29"/>
          <w:lang w:eastAsia="en-US"/>
        </w:rPr>
      </w:pPr>
      <w:r>
        <w:rPr>
          <w:rFonts w:ascii="Times New Roman" w:hAnsi="Times New Roman" w:cs="Times New Roman"/>
          <w:b/>
          <w:sz w:val="29"/>
          <w:szCs w:val="29"/>
          <w:lang w:eastAsia="en-US"/>
        </w:rPr>
        <w:t xml:space="preserve">оплаты труда работников муниципальных </w:t>
      </w:r>
    </w:p>
    <w:p w:rsidR="00211497" w:rsidRDefault="00211497" w:rsidP="00211497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  <w:b/>
          <w:sz w:val="29"/>
          <w:szCs w:val="29"/>
          <w:lang w:eastAsia="en-US"/>
        </w:rPr>
      </w:pPr>
      <w:r>
        <w:rPr>
          <w:rFonts w:ascii="Times New Roman" w:hAnsi="Times New Roman" w:cs="Times New Roman"/>
          <w:b/>
          <w:sz w:val="29"/>
          <w:szCs w:val="29"/>
          <w:lang w:eastAsia="en-US"/>
        </w:rPr>
        <w:t xml:space="preserve">организаций культуры, искусства и кинематографии в </w:t>
      </w:r>
    </w:p>
    <w:p w:rsidR="001C3358" w:rsidRPr="000B6A0B" w:rsidRDefault="00211497" w:rsidP="000B6A0B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  <w:b/>
          <w:sz w:val="29"/>
          <w:szCs w:val="29"/>
          <w:lang w:eastAsia="en-US"/>
        </w:rPr>
      </w:pPr>
      <w:r>
        <w:rPr>
          <w:rFonts w:ascii="Times New Roman" w:hAnsi="Times New Roman" w:cs="Times New Roman"/>
          <w:b/>
          <w:sz w:val="29"/>
          <w:szCs w:val="29"/>
          <w:lang w:eastAsia="en-US"/>
        </w:rPr>
        <w:t>Наурском муниципальном районе»</w:t>
      </w:r>
    </w:p>
    <w:p w:rsidR="001C3358" w:rsidRPr="00316315" w:rsidRDefault="001C3358">
      <w:pPr>
        <w:rPr>
          <w:highlight w:val="yellow"/>
        </w:rPr>
      </w:pPr>
    </w:p>
    <w:p w:rsidR="001C3358" w:rsidRPr="003F53D1" w:rsidRDefault="001C3358">
      <w:pPr>
        <w:rPr>
          <w:rFonts w:ascii="Times New Roman" w:hAnsi="Times New Roman" w:cs="Times New Roman"/>
          <w:sz w:val="28"/>
          <w:szCs w:val="28"/>
        </w:rPr>
      </w:pPr>
      <w:r w:rsidRPr="003F53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F53D1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3F53D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82F45" w:rsidRPr="003F53D1">
        <w:rPr>
          <w:rFonts w:ascii="Times New Roman" w:hAnsi="Times New Roman" w:cs="Times New Roman"/>
          <w:sz w:val="28"/>
          <w:szCs w:val="28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</w:t>
      </w:r>
      <w:r w:rsidR="003F53D1">
        <w:rPr>
          <w:rFonts w:ascii="Times New Roman" w:hAnsi="Times New Roman" w:cs="Times New Roman"/>
          <w:sz w:val="28"/>
          <w:szCs w:val="28"/>
        </w:rPr>
        <w:t>ципальных учреждений</w:t>
      </w:r>
      <w:r w:rsidR="00082F45" w:rsidRPr="003F53D1">
        <w:rPr>
          <w:rFonts w:ascii="Times New Roman" w:hAnsi="Times New Roman" w:cs="Times New Roman"/>
          <w:sz w:val="28"/>
          <w:szCs w:val="28"/>
        </w:rPr>
        <w:t>, утвержденными решением Российской трехсторонней комиссии по регулированию со</w:t>
      </w:r>
      <w:r w:rsidR="00F44DF1" w:rsidRPr="003F53D1">
        <w:rPr>
          <w:rFonts w:ascii="Times New Roman" w:hAnsi="Times New Roman" w:cs="Times New Roman"/>
          <w:sz w:val="28"/>
          <w:szCs w:val="28"/>
        </w:rPr>
        <w:t>циально-трудовых отношений,</w:t>
      </w:r>
      <w:r w:rsidR="00AB58A2">
        <w:rPr>
          <w:rFonts w:ascii="Times New Roman" w:hAnsi="Times New Roman" w:cs="Times New Roman"/>
          <w:sz w:val="28"/>
          <w:szCs w:val="28"/>
        </w:rPr>
        <w:t xml:space="preserve"> руководствуясь п.6 постановления Правительства Чеченской Республики от 21.12.2022 г. № 294 «О внесении изменений в постановление Правительства Чеченской Республики от 30 ноября 2015 года № 225», </w:t>
      </w:r>
      <w:r w:rsidR="003F53D1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оплат</w:t>
      </w:r>
      <w:r w:rsidR="00C52F57">
        <w:rPr>
          <w:rFonts w:ascii="Times New Roman" w:hAnsi="Times New Roman" w:cs="Times New Roman"/>
          <w:sz w:val="28"/>
          <w:szCs w:val="28"/>
        </w:rPr>
        <w:t>ы труда работников</w:t>
      </w:r>
      <w:r w:rsidR="003F53D1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C52F57">
        <w:rPr>
          <w:rFonts w:ascii="Times New Roman" w:hAnsi="Times New Roman" w:cs="Times New Roman"/>
          <w:sz w:val="28"/>
          <w:szCs w:val="28"/>
        </w:rPr>
        <w:t>, Администрация</w:t>
      </w:r>
      <w:r w:rsidR="003F53D1">
        <w:rPr>
          <w:rFonts w:ascii="Times New Roman" w:hAnsi="Times New Roman" w:cs="Times New Roman"/>
          <w:sz w:val="28"/>
          <w:szCs w:val="28"/>
        </w:rPr>
        <w:t xml:space="preserve"> Наурского муниципального района</w:t>
      </w:r>
      <w:r w:rsidR="00C52F57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="00F44DF1" w:rsidRPr="003F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F1" w:rsidRPr="00316315" w:rsidRDefault="00F44DF1" w:rsidP="00C52F57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sub_1"/>
    </w:p>
    <w:p w:rsidR="001C3358" w:rsidRPr="002466C6" w:rsidRDefault="001C3358">
      <w:pPr>
        <w:rPr>
          <w:rFonts w:ascii="Times New Roman" w:hAnsi="Times New Roman" w:cs="Times New Roman"/>
          <w:sz w:val="28"/>
          <w:szCs w:val="28"/>
        </w:rPr>
      </w:pPr>
      <w:r w:rsidRPr="002466C6">
        <w:rPr>
          <w:rFonts w:ascii="Times New Roman" w:hAnsi="Times New Roman" w:cs="Times New Roman"/>
          <w:sz w:val="28"/>
          <w:szCs w:val="28"/>
        </w:rPr>
        <w:t xml:space="preserve">1. </w:t>
      </w:r>
      <w:r w:rsidR="00FA752E" w:rsidRPr="002466C6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Наурского муниципального района от 09 марта 2016 года № 11 «Об утверждении Положения об отраслевой системе оплаты труда работников муниципальных организаций культуры, искусства и кинематографии в Наурском муниципальном районе</w:t>
      </w:r>
      <w:r w:rsidR="00147883" w:rsidRPr="002466C6">
        <w:rPr>
          <w:rFonts w:ascii="Times New Roman" w:hAnsi="Times New Roman" w:cs="Times New Roman"/>
          <w:sz w:val="28"/>
          <w:szCs w:val="28"/>
        </w:rPr>
        <w:t>»</w:t>
      </w:r>
      <w:r w:rsidR="002466C6" w:rsidRPr="002466C6">
        <w:rPr>
          <w:rFonts w:ascii="Times New Roman" w:hAnsi="Times New Roman" w:cs="Times New Roman"/>
          <w:sz w:val="28"/>
          <w:szCs w:val="28"/>
        </w:rPr>
        <w:t xml:space="preserve"> </w:t>
      </w:r>
      <w:r w:rsidR="002466C6" w:rsidRPr="002466C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B58A2">
        <w:rPr>
          <w:rFonts w:ascii="Times New Roman" w:hAnsi="Times New Roman" w:cs="Times New Roman"/>
          <w:sz w:val="28"/>
          <w:szCs w:val="28"/>
        </w:rPr>
        <w:t xml:space="preserve">в </w:t>
      </w:r>
      <w:r w:rsidR="00C52F57" w:rsidRPr="002466C6">
        <w:rPr>
          <w:rFonts w:ascii="Times New Roman" w:hAnsi="Times New Roman" w:cs="Times New Roman"/>
          <w:sz w:val="28"/>
          <w:szCs w:val="28"/>
        </w:rPr>
        <w:t xml:space="preserve">редакции постановлений Администрации Наурского муниципального района от </w:t>
      </w:r>
      <w:r w:rsidR="002466C6" w:rsidRPr="002466C6">
        <w:rPr>
          <w:rFonts w:ascii="Times New Roman" w:hAnsi="Times New Roman" w:cs="Times New Roman"/>
          <w:sz w:val="28"/>
          <w:szCs w:val="28"/>
        </w:rPr>
        <w:t>17 декабря 2018 года № 102, от 23 июня 2021 года № 43)</w:t>
      </w:r>
      <w:r w:rsidRPr="002466C6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2466C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47883" w:rsidRPr="002466C6">
        <w:rPr>
          <w:rFonts w:ascii="Times New Roman" w:hAnsi="Times New Roman" w:cs="Times New Roman"/>
          <w:sz w:val="28"/>
          <w:szCs w:val="28"/>
        </w:rPr>
        <w:t>:</w:t>
      </w:r>
    </w:p>
    <w:p w:rsidR="00147883" w:rsidRPr="002466C6" w:rsidRDefault="002466C6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466C6">
        <w:rPr>
          <w:rFonts w:ascii="Times New Roman" w:hAnsi="Times New Roman" w:cs="Times New Roman"/>
          <w:sz w:val="28"/>
          <w:szCs w:val="28"/>
        </w:rPr>
        <w:t>а) пункт</w:t>
      </w:r>
      <w:r>
        <w:rPr>
          <w:rFonts w:ascii="Times New Roman" w:hAnsi="Times New Roman" w:cs="Times New Roman"/>
          <w:sz w:val="28"/>
          <w:szCs w:val="28"/>
        </w:rPr>
        <w:t xml:space="preserve"> 2.1 изложить в следующей редакции:</w:t>
      </w:r>
    </w:p>
    <w:p w:rsidR="00895695" w:rsidRDefault="0089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Минимальные размеры должностных окладов работников Организаций устанавливаются в соответствии с таблицами 1,2,5 приложение 1 к Положению  на основе отнесения занимаемых ими должностей служащих к профессиональным квалификационным группам (ПКГ) утвержденным приказами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кинематографии», от 29 мая 2008 года № 247н «Об утверждении профессиональных квалификационных групп общеотраслевых должностей руководителей, специалистов и служащих» и от 3 июля 2008 года № 305 «Об утверждении профессиональных квалификационных групп должностей</w:t>
      </w:r>
      <w:r w:rsidR="00DB6C8D">
        <w:rPr>
          <w:rFonts w:ascii="Times New Roman" w:hAnsi="Times New Roman" w:cs="Times New Roman"/>
          <w:sz w:val="28"/>
          <w:szCs w:val="28"/>
        </w:rPr>
        <w:t xml:space="preserve">  работников сферы научных исследований и разработок»: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0F" w:rsidRDefault="00AE3F0F" w:rsidP="00DB6C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1656"/>
      </w:tblGrid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9749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r w:rsidRPr="004651A9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ПКГ</w:t>
            </w: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технических исполнителей и артистов вспомогательного состава"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11 778 рублей</w:t>
            </w:r>
          </w:p>
        </w:tc>
      </w:tr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9749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12 227</w:t>
            </w:r>
            <w:r w:rsidR="004B5B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9749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EF204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EF2047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5524E9"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3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9749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15 397 рублей</w:t>
            </w:r>
          </w:p>
        </w:tc>
      </w:tr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9749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11 778 рублей</w:t>
            </w:r>
          </w:p>
        </w:tc>
      </w:tr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9749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12 360</w:t>
            </w:r>
            <w:r w:rsidR="00DE44B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9749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12 720</w:t>
            </w:r>
            <w:r w:rsidR="004B5B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524E9" w:rsidRPr="00624031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02200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r w:rsidRPr="004651A9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ПКГ</w:t>
            </w: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0C6D84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15 397 рублей</w:t>
            </w:r>
          </w:p>
        </w:tc>
      </w:tr>
    </w:tbl>
    <w:p w:rsidR="00E150E5" w:rsidRDefault="00E150E5" w:rsidP="000220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AF1" w:rsidRDefault="000C6D84" w:rsidP="0000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AF1">
        <w:rPr>
          <w:rFonts w:ascii="Times New Roman" w:hAnsi="Times New Roman" w:cs="Times New Roman"/>
          <w:sz w:val="28"/>
          <w:szCs w:val="28"/>
        </w:rPr>
        <w:t>) пункт 3.1 изложить в следующей редакции:</w:t>
      </w:r>
    </w:p>
    <w:p w:rsidR="005524E9" w:rsidRPr="00003AF1" w:rsidRDefault="00003AF1" w:rsidP="00003A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E9">
        <w:rPr>
          <w:rFonts w:ascii="Times New Roman" w:hAnsi="Times New Roman" w:cs="Times New Roman"/>
          <w:sz w:val="28"/>
          <w:szCs w:val="28"/>
        </w:rPr>
        <w:t>«3.1. Минимальные размеры должностных окладов рабочих Организации устанавливаются в соответствии с таблицами 3,</w:t>
      </w:r>
      <w:r w:rsidR="00DB6C8D">
        <w:rPr>
          <w:rFonts w:ascii="Times New Roman" w:hAnsi="Times New Roman" w:cs="Times New Roman"/>
          <w:sz w:val="28"/>
          <w:szCs w:val="28"/>
        </w:rPr>
        <w:t xml:space="preserve"> </w:t>
      </w:r>
      <w:r w:rsidR="005524E9">
        <w:rPr>
          <w:rFonts w:ascii="Times New Roman" w:hAnsi="Times New Roman" w:cs="Times New Roman"/>
          <w:sz w:val="28"/>
          <w:szCs w:val="28"/>
        </w:rPr>
        <w:t xml:space="preserve">4 </w:t>
      </w:r>
      <w:r w:rsidR="005524E9" w:rsidRPr="005524E9">
        <w:rPr>
          <w:rFonts w:ascii="Times New Roman" w:hAnsi="Times New Roman" w:cs="Times New Roman"/>
          <w:sz w:val="28"/>
          <w:szCs w:val="28"/>
        </w:rPr>
        <w:t xml:space="preserve">приложения 1 к настоящему Положению в зависимости от разряда выполняемых работ по </w:t>
      </w:r>
      <w:hyperlink r:id="rId7" w:history="1">
        <w:r w:rsidR="005524E9" w:rsidRPr="005524E9">
          <w:rPr>
            <w:rStyle w:val="a4"/>
            <w:rFonts w:ascii="Times New Roman" w:hAnsi="Times New Roman"/>
            <w:color w:val="auto"/>
            <w:sz w:val="28"/>
            <w:szCs w:val="28"/>
          </w:rPr>
          <w:t>Единому тарифно-квалификационному справочнику</w:t>
        </w:r>
      </w:hyperlink>
      <w:r w:rsidR="005524E9" w:rsidRPr="005524E9">
        <w:rPr>
          <w:rFonts w:ascii="Times New Roman" w:hAnsi="Times New Roman" w:cs="Times New Roman"/>
          <w:sz w:val="28"/>
          <w:szCs w:val="28"/>
        </w:rPr>
        <w:t xml:space="preserve"> работ и профессий рабочих (далее - ЕТКС):</w:t>
      </w:r>
    </w:p>
    <w:p w:rsidR="005524E9" w:rsidRPr="005524E9" w:rsidRDefault="005524E9" w:rsidP="005524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7"/>
        <w:gridCol w:w="1559"/>
      </w:tblGrid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6 577 рублей</w:t>
            </w:r>
          </w:p>
        </w:tc>
      </w:tr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разряд работ в соответствии с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9F2FB0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6 906</w:t>
            </w:r>
            <w:r w:rsidR="005524E9"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7 254 рубля</w:t>
            </w:r>
          </w:p>
        </w:tc>
      </w:tr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7 615</w:t>
            </w:r>
            <w:r w:rsidR="005524E9"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7 996 рублей</w:t>
            </w:r>
          </w:p>
        </w:tc>
      </w:tr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8 396</w:t>
            </w:r>
            <w:r w:rsidR="005524E9"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8 815</w:t>
            </w:r>
            <w:r w:rsidR="005524E9"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524E9" w:rsidRPr="005524E9" w:rsidTr="007371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9" w:rsidRPr="005524E9" w:rsidRDefault="005524E9" w:rsidP="00F06B0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8 разряд работ в соответствии с </w:t>
            </w:r>
            <w:hyperlink r:id="rId8" w:history="1">
              <w:r w:rsidRPr="005524E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ЕТКС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9" w:rsidRPr="005524E9" w:rsidRDefault="009F2FB0" w:rsidP="00316315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9 257</w:t>
            </w:r>
            <w:r w:rsidR="005524E9" w:rsidRPr="005524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5524E9" w:rsidRDefault="005524E9" w:rsidP="005524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3358" w:rsidRDefault="00BD3F45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1C3358" w:rsidRPr="00F44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Приложение 1 к Положению изложить в новой редакции согласно приложению к настоящему постановлению</w:t>
      </w:r>
      <w:r w:rsidR="001C3358" w:rsidRPr="00F44DF1">
        <w:rPr>
          <w:rFonts w:ascii="Times New Roman" w:hAnsi="Times New Roman" w:cs="Times New Roman"/>
          <w:sz w:val="28"/>
          <w:szCs w:val="28"/>
        </w:rPr>
        <w:t>.</w:t>
      </w:r>
    </w:p>
    <w:p w:rsidR="00BD3F45" w:rsidRPr="00F44DF1" w:rsidRDefault="00BD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r w:rsidR="000B5E8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E83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организовать работу по приведению положений об оплате труда работников (коллективных договоров, локальных нормативных актов) в соответствие с настоящим постановлением.</w:t>
      </w:r>
    </w:p>
    <w:p w:rsidR="001C3358" w:rsidRPr="00F46703" w:rsidRDefault="001C3358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F46703">
        <w:rPr>
          <w:rFonts w:ascii="Times New Roman" w:hAnsi="Times New Roman" w:cs="Times New Roman"/>
          <w:sz w:val="28"/>
          <w:szCs w:val="28"/>
        </w:rPr>
        <w:t>5.</w:t>
      </w:r>
      <w:r w:rsidR="00BD3F45" w:rsidRPr="00F46703">
        <w:rPr>
          <w:rFonts w:ascii="Times New Roman" w:hAnsi="Times New Roman" w:cs="Times New Roman"/>
          <w:sz w:val="28"/>
          <w:szCs w:val="28"/>
        </w:rPr>
        <w:t xml:space="preserve"> Финансовое обеспечение ра</w:t>
      </w:r>
      <w:r w:rsidR="000310D0" w:rsidRPr="00F46703">
        <w:rPr>
          <w:rFonts w:ascii="Times New Roman" w:hAnsi="Times New Roman" w:cs="Times New Roman"/>
          <w:sz w:val="28"/>
          <w:szCs w:val="28"/>
        </w:rPr>
        <w:t>с</w:t>
      </w:r>
      <w:r w:rsidR="00BD3F45" w:rsidRPr="00F46703">
        <w:rPr>
          <w:rFonts w:ascii="Times New Roman" w:hAnsi="Times New Roman" w:cs="Times New Roman"/>
          <w:sz w:val="28"/>
          <w:szCs w:val="28"/>
        </w:rPr>
        <w:t xml:space="preserve">ходных обязательств, связанных с реализацией настоящего постановления, осуществляется в пределах бюджетных ассигнований, предусмотренных на обеспечение деятельности </w:t>
      </w:r>
      <w:r w:rsidR="000B5E83">
        <w:rPr>
          <w:rFonts w:ascii="Times New Roman" w:hAnsi="Times New Roman" w:cs="Times New Roman"/>
          <w:sz w:val="28"/>
          <w:szCs w:val="28"/>
        </w:rPr>
        <w:t>муниципальных</w:t>
      </w:r>
      <w:r w:rsidR="00BD3F45" w:rsidRPr="00F46703">
        <w:rPr>
          <w:rFonts w:ascii="Times New Roman" w:hAnsi="Times New Roman" w:cs="Times New Roman"/>
          <w:sz w:val="28"/>
          <w:szCs w:val="28"/>
        </w:rPr>
        <w:t xml:space="preserve"> организаций культуры, искусства и кинематографии </w:t>
      </w:r>
      <w:r w:rsidR="000B5E83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BD3F45" w:rsidRPr="00F46703">
        <w:rPr>
          <w:rFonts w:ascii="Times New Roman" w:hAnsi="Times New Roman" w:cs="Times New Roman"/>
          <w:sz w:val="28"/>
          <w:szCs w:val="28"/>
        </w:rPr>
        <w:t>, а также за счет средств, поступающих от иной приносящей доход деятельности</w:t>
      </w:r>
      <w:r w:rsidRPr="00F46703">
        <w:rPr>
          <w:rFonts w:ascii="Times New Roman" w:hAnsi="Times New Roman" w:cs="Times New Roman"/>
          <w:sz w:val="28"/>
          <w:szCs w:val="28"/>
        </w:rPr>
        <w:t>.</w:t>
      </w:r>
    </w:p>
    <w:p w:rsidR="00F46703" w:rsidRDefault="00EF2047" w:rsidP="009F2FB0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1C3358" w:rsidRPr="00F44DF1">
        <w:rPr>
          <w:rFonts w:ascii="Times New Roman" w:hAnsi="Times New Roman" w:cs="Times New Roman"/>
          <w:sz w:val="28"/>
          <w:szCs w:val="28"/>
        </w:rPr>
        <w:t xml:space="preserve">. </w:t>
      </w:r>
      <w:r w:rsidR="00F4670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B58A2">
        <w:rPr>
          <w:rFonts w:ascii="Times New Roman" w:hAnsi="Times New Roman" w:cs="Times New Roman"/>
          <w:sz w:val="28"/>
          <w:szCs w:val="28"/>
        </w:rPr>
        <w:t>за</w:t>
      </w:r>
      <w:r w:rsidR="00F46703">
        <w:rPr>
          <w:rFonts w:ascii="Times New Roman" w:hAnsi="Times New Roman" w:cs="Times New Roman"/>
          <w:sz w:val="28"/>
          <w:szCs w:val="28"/>
        </w:rPr>
        <w:t xml:space="preserve"> </w:t>
      </w:r>
      <w:r w:rsidR="00AB58A2">
        <w:rPr>
          <w:rFonts w:ascii="Times New Roman" w:hAnsi="Times New Roman" w:cs="Times New Roman"/>
          <w:sz w:val="28"/>
          <w:szCs w:val="28"/>
        </w:rPr>
        <w:t>выполнением</w:t>
      </w:r>
      <w:r w:rsidR="00F4670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C3358" w:rsidRDefault="00EF2047" w:rsidP="009F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6703">
        <w:rPr>
          <w:rFonts w:ascii="Times New Roman" w:hAnsi="Times New Roman" w:cs="Times New Roman"/>
          <w:sz w:val="28"/>
          <w:szCs w:val="28"/>
        </w:rPr>
        <w:t xml:space="preserve">. </w:t>
      </w:r>
      <w:r w:rsidR="000310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B5E83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 и распространяется на правоотношения, возникшие с</w:t>
      </w:r>
      <w:r w:rsidR="000310D0">
        <w:rPr>
          <w:rFonts w:ascii="Times New Roman" w:hAnsi="Times New Roman" w:cs="Times New Roman"/>
          <w:sz w:val="28"/>
          <w:szCs w:val="28"/>
        </w:rPr>
        <w:t xml:space="preserve"> 1 </w:t>
      </w:r>
      <w:r w:rsidR="009F2FB0">
        <w:rPr>
          <w:rFonts w:ascii="Times New Roman" w:hAnsi="Times New Roman" w:cs="Times New Roman"/>
          <w:sz w:val="28"/>
          <w:szCs w:val="28"/>
        </w:rPr>
        <w:t>января</w:t>
      </w:r>
      <w:r w:rsidR="000310D0">
        <w:rPr>
          <w:rFonts w:ascii="Times New Roman" w:hAnsi="Times New Roman" w:cs="Times New Roman"/>
          <w:sz w:val="28"/>
          <w:szCs w:val="28"/>
        </w:rPr>
        <w:t xml:space="preserve"> </w:t>
      </w:r>
      <w:r w:rsidR="000B5E83">
        <w:rPr>
          <w:rFonts w:ascii="Times New Roman" w:hAnsi="Times New Roman" w:cs="Times New Roman"/>
          <w:sz w:val="28"/>
          <w:szCs w:val="28"/>
        </w:rPr>
        <w:t>2023 года</w:t>
      </w:r>
      <w:r w:rsidR="009F2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0D0" w:rsidRDefault="000310D0">
      <w:pPr>
        <w:rPr>
          <w:rFonts w:ascii="Times New Roman" w:hAnsi="Times New Roman" w:cs="Times New Roman"/>
          <w:sz w:val="28"/>
          <w:szCs w:val="28"/>
        </w:rPr>
      </w:pPr>
    </w:p>
    <w:p w:rsidR="000310D0" w:rsidRDefault="000310D0">
      <w:pPr>
        <w:rPr>
          <w:rFonts w:ascii="Times New Roman" w:hAnsi="Times New Roman" w:cs="Times New Roman"/>
          <w:sz w:val="28"/>
          <w:szCs w:val="28"/>
        </w:rPr>
      </w:pPr>
    </w:p>
    <w:p w:rsidR="005C5161" w:rsidRPr="00F44DF1" w:rsidRDefault="005C5161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1C3358" w:rsidRPr="00F44DF1" w:rsidRDefault="001C3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0"/>
        <w:gridCol w:w="3167"/>
      </w:tblGrid>
      <w:tr w:rsidR="001C3358" w:rsidRPr="009F2FB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2C93" w:rsidRDefault="000310D0" w:rsidP="000310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310D0" w:rsidRPr="00F44DF1" w:rsidRDefault="00CC3439" w:rsidP="000310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C3358" w:rsidRPr="009F2FB0" w:rsidRDefault="00F46703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Бухадиев</w:t>
            </w:r>
          </w:p>
        </w:tc>
      </w:tr>
    </w:tbl>
    <w:p w:rsidR="001C3358" w:rsidRDefault="001C3358" w:rsidP="005524E9">
      <w:pPr>
        <w:pStyle w:val="afb"/>
        <w:ind w:left="0"/>
      </w:pPr>
    </w:p>
    <w:p w:rsidR="001C3358" w:rsidRDefault="001C3358"/>
    <w:p w:rsidR="005524E9" w:rsidRDefault="005524E9"/>
    <w:p w:rsidR="005524E9" w:rsidRDefault="005524E9"/>
    <w:p w:rsidR="005524E9" w:rsidRDefault="005524E9"/>
    <w:p w:rsidR="005C5161" w:rsidRDefault="005C5161"/>
    <w:p w:rsidR="00DB6D92" w:rsidRDefault="00DB6D92" w:rsidP="0073712E">
      <w:pPr>
        <w:ind w:firstLine="0"/>
      </w:pPr>
    </w:p>
    <w:p w:rsidR="00CC3439" w:rsidRPr="00CC3439" w:rsidRDefault="00DB6D9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</w:t>
      </w:r>
      <w:r w:rsidR="0073712E">
        <w:t xml:space="preserve">                          </w:t>
      </w:r>
      <w:r w:rsidR="00CC3439" w:rsidRPr="00CC3439">
        <w:rPr>
          <w:rFonts w:ascii="Times New Roman" w:hAnsi="Times New Roman" w:cs="Times New Roman"/>
          <w:sz w:val="28"/>
          <w:szCs w:val="28"/>
        </w:rPr>
        <w:t>ПРИЛОЖЕНИЕ</w:t>
      </w:r>
    </w:p>
    <w:p w:rsidR="00CC3439" w:rsidRPr="00CC3439" w:rsidRDefault="00CC3439" w:rsidP="00CC3439">
      <w:pPr>
        <w:jc w:val="left"/>
        <w:rPr>
          <w:rFonts w:ascii="Times New Roman" w:hAnsi="Times New Roman" w:cs="Times New Roman"/>
          <w:sz w:val="28"/>
          <w:szCs w:val="28"/>
        </w:rPr>
      </w:pPr>
      <w:r w:rsidRPr="00CC34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1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343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C3439" w:rsidRPr="00CC3439" w:rsidRDefault="00CC3439" w:rsidP="00CC3439">
      <w:pPr>
        <w:jc w:val="left"/>
        <w:rPr>
          <w:rFonts w:ascii="Times New Roman" w:hAnsi="Times New Roman" w:cs="Times New Roman"/>
          <w:sz w:val="28"/>
          <w:szCs w:val="28"/>
        </w:rPr>
      </w:pPr>
      <w:r w:rsidRPr="00CC34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71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3439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CC3439" w:rsidRPr="00CC3439" w:rsidRDefault="00CC3439" w:rsidP="00CC3439">
      <w:pPr>
        <w:jc w:val="left"/>
        <w:rPr>
          <w:rFonts w:ascii="Times New Roman" w:hAnsi="Times New Roman" w:cs="Times New Roman"/>
          <w:sz w:val="28"/>
          <w:szCs w:val="28"/>
        </w:rPr>
      </w:pPr>
      <w:r w:rsidRPr="00CC34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1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6D92" w:rsidRPr="0073712E">
        <w:rPr>
          <w:rFonts w:ascii="Times New Roman" w:hAnsi="Times New Roman" w:cs="Times New Roman"/>
          <w:sz w:val="28"/>
          <w:szCs w:val="28"/>
        </w:rPr>
        <w:t>от «___» ________ 2023</w:t>
      </w:r>
      <w:r w:rsidRPr="0073712E">
        <w:rPr>
          <w:rFonts w:ascii="Times New Roman" w:hAnsi="Times New Roman" w:cs="Times New Roman"/>
          <w:sz w:val="28"/>
          <w:szCs w:val="28"/>
        </w:rPr>
        <w:t>г. № _____</w:t>
      </w:r>
    </w:p>
    <w:p w:rsidR="00CC3439" w:rsidRDefault="00CC3439" w:rsidP="00CC3439">
      <w:pPr>
        <w:jc w:val="left"/>
      </w:pPr>
    </w:p>
    <w:p w:rsidR="00CC3439" w:rsidRPr="00CC3439" w:rsidRDefault="00CC3439" w:rsidP="00CC343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2047" w:rsidRPr="00054275" w:rsidRDefault="001C335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5" w:name="sub_1100"/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 1</w:t>
      </w: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r w:rsidRPr="00054275">
        <w:rPr>
          <w:rStyle w:val="a4"/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об отраслевой системе </w:t>
      </w:r>
    </w:p>
    <w:p w:rsidR="00EF2047" w:rsidRPr="00054275" w:rsidRDefault="00EF204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оплаты труда работников </w:t>
      </w:r>
      <w:r w:rsidR="00584C05"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</w:p>
    <w:p w:rsidR="00EF2047" w:rsidRPr="00054275" w:rsidRDefault="001C335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организаций культуры, искусства</w:t>
      </w: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и кинематографии в</w:t>
      </w:r>
      <w:r w:rsidR="00EF2047" w:rsidRPr="00054275">
        <w:rPr>
          <w:b/>
        </w:rPr>
        <w:t xml:space="preserve"> </w:t>
      </w:r>
      <w:r w:rsidR="00EF2047"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Наурском муниципальном</w:t>
      </w: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F2047" w:rsidRPr="00054275" w:rsidRDefault="00584C0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районе</w:t>
      </w:r>
      <w:r w:rsidR="00EF2047"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, утв. постановлением  Администрации </w:t>
      </w:r>
    </w:p>
    <w:p w:rsidR="00EF2047" w:rsidRPr="00054275" w:rsidRDefault="00EF204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Наурского муниципального района</w:t>
      </w:r>
    </w:p>
    <w:p w:rsidR="00054275" w:rsidRDefault="00EF204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542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от 09.03.2016 г. №11 (в ред. от </w:t>
      </w:r>
      <w:r w:rsidRPr="0005427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.12.2018 г.</w:t>
      </w:r>
      <w:r w:rsidR="00054275">
        <w:rPr>
          <w:rFonts w:ascii="Times New Roman" w:hAnsi="Times New Roman" w:cs="Times New Roman"/>
          <w:sz w:val="28"/>
          <w:szCs w:val="28"/>
        </w:rPr>
        <w:t xml:space="preserve"> </w:t>
      </w:r>
      <w:r w:rsidRPr="0024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58" w:rsidRPr="00CC3439" w:rsidRDefault="00EF204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466C6">
        <w:rPr>
          <w:rFonts w:ascii="Times New Roman" w:hAnsi="Times New Roman" w:cs="Times New Roman"/>
          <w:sz w:val="28"/>
          <w:szCs w:val="28"/>
        </w:rPr>
        <w:t>№ 102, от 23</w:t>
      </w:r>
      <w:r w:rsidR="00054275">
        <w:rPr>
          <w:rFonts w:ascii="Times New Roman" w:hAnsi="Times New Roman" w:cs="Times New Roman"/>
          <w:sz w:val="28"/>
          <w:szCs w:val="28"/>
        </w:rPr>
        <w:t>.06.</w:t>
      </w:r>
      <w:r w:rsidRPr="002466C6">
        <w:rPr>
          <w:rFonts w:ascii="Times New Roman" w:hAnsi="Times New Roman" w:cs="Times New Roman"/>
          <w:sz w:val="28"/>
          <w:szCs w:val="28"/>
        </w:rPr>
        <w:t xml:space="preserve"> 2021 года № 43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5"/>
    <w:p w:rsidR="001C3358" w:rsidRPr="00CC3439" w:rsidRDefault="001C3358">
      <w:pPr>
        <w:rPr>
          <w:rFonts w:ascii="Times New Roman" w:hAnsi="Times New Roman" w:cs="Times New Roman"/>
          <w:sz w:val="28"/>
          <w:szCs w:val="28"/>
        </w:rPr>
      </w:pPr>
    </w:p>
    <w:p w:rsidR="001C3358" w:rsidRPr="00241C5D" w:rsidRDefault="001C3358" w:rsidP="00241C5D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101"/>
      <w:r w:rsidRPr="00241C5D">
        <w:rPr>
          <w:rStyle w:val="a3"/>
          <w:rFonts w:ascii="Times New Roman" w:hAnsi="Times New Roman" w:cs="Times New Roman"/>
          <w:bCs/>
          <w:sz w:val="28"/>
          <w:szCs w:val="28"/>
        </w:rPr>
        <w:t>Таблица 1</w:t>
      </w:r>
      <w:bookmarkEnd w:id="6"/>
      <w:r w:rsidR="00241C5D" w:rsidRPr="00241C5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. </w:t>
      </w:r>
      <w:r w:rsidRPr="00241C5D">
        <w:rPr>
          <w:rFonts w:ascii="Times New Roman" w:hAnsi="Times New Roman" w:cs="Times New Roman"/>
          <w:b/>
          <w:sz w:val="28"/>
          <w:szCs w:val="28"/>
        </w:rPr>
        <w:t>Минимальные размеры</w:t>
      </w:r>
      <w:r w:rsidRPr="00241C5D">
        <w:rPr>
          <w:rFonts w:ascii="Times New Roman" w:hAnsi="Times New Roman" w:cs="Times New Roman"/>
          <w:b/>
          <w:sz w:val="28"/>
          <w:szCs w:val="28"/>
        </w:rPr>
        <w:br/>
        <w:t>должностных окладов по профессиональным квалификационным группам должностей работников культуры, искусства и кинематографии</w:t>
      </w:r>
    </w:p>
    <w:p w:rsidR="001C3358" w:rsidRPr="00241C5D" w:rsidRDefault="001C3358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720"/>
        <w:gridCol w:w="2081"/>
      </w:tblGrid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CC3439" w:rsidRDefault="004C2B2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CC3439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A9">
              <w:rPr>
                <w:rStyle w:val="a4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Профессиональная квалификационная группа</w:t>
            </w:r>
            <w:r w:rsidRPr="00465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"Должности технических исполнителей и артистов вспомогательного состава" (</w:t>
            </w:r>
            <w:hyperlink r:id="rId9" w:history="1">
              <w:r w:rsidRPr="004651A9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4C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 xml:space="preserve">Артист вспомогательного состава театров и концертных организаций; смотритель музейный; </w:t>
            </w:r>
            <w:r w:rsidR="00316315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номера в цирке, </w:t>
            </w: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CC3439" w:rsidRDefault="00DB6D92" w:rsidP="00316315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11 778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4651A9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Профессиональная квалификационная группа</w:t>
              </w:r>
            </w:hyperlink>
            <w:r w:rsidRPr="00465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"Должности работников культуры, искусства и кинематографии среднего звена" (</w:t>
            </w:r>
            <w:hyperlink r:id="rId11" w:history="1">
              <w:r w:rsidRPr="004651A9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4C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Default="001C3358">
            <w:pPr>
              <w:pStyle w:val="aff8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культорганизатор; ассистенты: режиссера, дирижера, балетмейстера, хормейстера; помощник режиссера; </w:t>
            </w:r>
            <w:r w:rsidR="00C06F12" w:rsidRPr="00CC3439">
              <w:rPr>
                <w:rFonts w:ascii="Times New Roman" w:hAnsi="Times New Roman" w:cs="Times New Roman"/>
                <w:sz w:val="28"/>
                <w:szCs w:val="28"/>
              </w:rPr>
              <w:t xml:space="preserve">дрессировщик цирка; </w:t>
            </w: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мастер участка ремонта и реставрации фильмофонда</w:t>
            </w:r>
            <w:r w:rsidR="004C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CC3439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12 227</w:t>
            </w:r>
          </w:p>
        </w:tc>
      </w:tr>
      <w:tr w:rsidR="00C06F12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F12" w:rsidRPr="004C2B2C" w:rsidRDefault="00C06F12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F12" w:rsidRPr="004C2B2C" w:rsidRDefault="00C06F12">
            <w:pPr>
              <w:pStyle w:val="aff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4651A9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Профессиональная квалификационная группа</w:t>
              </w:r>
            </w:hyperlink>
            <w:r w:rsidRPr="00465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"Должности работников культуры, искусства и кинематографии ведущего звена" (</w:t>
            </w:r>
            <w:hyperlink r:id="rId13" w:history="1">
              <w:r w:rsidRPr="004651A9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4C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</w:tr>
      <w:tr w:rsidR="00C06F12" w:rsidTr="0073712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C06F12" w:rsidRDefault="00C06F12">
            <w:pPr>
              <w:pStyle w:val="aff8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12" w:rsidRPr="00CC3439" w:rsidRDefault="00C06F12" w:rsidP="004C2B2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по классу вокала (балета); лектор-искусствовед (музыковед); чтец-мастер художественного слова;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</w:t>
            </w: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артист- воздушный гимнаст, артист воздушно-</w:t>
            </w:r>
            <w:r w:rsidR="005E426D" w:rsidRPr="004C2B2C">
              <w:rPr>
                <w:rFonts w:ascii="Times New Roman" w:hAnsi="Times New Roman" w:cs="Times New Roman"/>
                <w:sz w:val="28"/>
                <w:szCs w:val="28"/>
              </w:rPr>
              <w:t xml:space="preserve"> акробатического жанра; артист жанра жонглирования, артист жанра иллюзии; артист жанра конной дрессуры,</w:t>
            </w:r>
            <w:r w:rsidR="004C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8E0">
              <w:rPr>
                <w:rFonts w:ascii="Times New Roman" w:hAnsi="Times New Roman" w:cs="Times New Roman"/>
                <w:sz w:val="28"/>
                <w:szCs w:val="28"/>
              </w:rPr>
              <w:t>инспе</w:t>
            </w:r>
            <w:r w:rsidR="005E426D" w:rsidRPr="004C2B2C">
              <w:rPr>
                <w:rFonts w:ascii="Times New Roman" w:hAnsi="Times New Roman" w:cs="Times New Roman"/>
                <w:sz w:val="28"/>
                <w:szCs w:val="28"/>
              </w:rPr>
              <w:t xml:space="preserve">ктор манежа (ведущий представления); репетитор цирковых номеров; </w:t>
            </w: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репетитор по вокалу; репетитор по балету</w:t>
            </w: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; аккомпаниатор-концертмейстер; ассистент кинорежиссера; ассистент кинооператора; звукооператор; редактор по репертуару</w:t>
            </w:r>
            <w:r w:rsidR="005E426D" w:rsidRPr="00CC3439"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(музыкальный </w:t>
            </w: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редактор)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F12" w:rsidRPr="00CC3439" w:rsidRDefault="00DB6D92" w:rsidP="00054275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</w:t>
            </w:r>
            <w:r w:rsidR="000542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6F12" w:rsidTr="0073712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F12" w:rsidRDefault="00C06F12">
            <w:pPr>
              <w:pStyle w:val="aff8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12" w:rsidRPr="00CC3439" w:rsidRDefault="004C2B2C" w:rsidP="005E42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426D" w:rsidRPr="00CC3439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="00C06F12" w:rsidRPr="00CC3439">
              <w:rPr>
                <w:rFonts w:ascii="Times New Roman" w:hAnsi="Times New Roman" w:cs="Times New Roman"/>
                <w:sz w:val="28"/>
                <w:szCs w:val="28"/>
              </w:rPr>
              <w:t>библиотекарь; главный библиограф; библиотекарь; библиограф; методист библиотеки, клубного учреждения, музея, научно-методического центра,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лектор (экскурсовод); специалист по обеспечению сохранности объектов культурного наследия;  хранитель фондов; специалист по фольклору; специалист по жанрам творчества; специалист по методике клубной работы; методист по составлению кинопрограмм, сатирик; специалист по учетно-хранительской документации; специалист экспозиционного и выставочного отдела; кинооператор; монтажер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2C" w:rsidRDefault="004C2B2C" w:rsidP="00C06F1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12" w:rsidRPr="00CC3439" w:rsidRDefault="00DB6D92" w:rsidP="00054275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054275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1C3358" w:rsidP="005E426D">
            <w:pPr>
              <w:pStyle w:val="aff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4651A9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Профессиональная квалификационная группа</w:t>
              </w:r>
            </w:hyperlink>
            <w:r w:rsidRPr="00465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"Должности руководящего состава учреждений культуры, искусства и кинематографии" (</w:t>
            </w:r>
            <w:hyperlink r:id="rId15" w:history="1">
              <w:r w:rsidRPr="004651A9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4C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31 августа 2007 г.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</w:tr>
      <w:tr w:rsidR="001C3358" w:rsidRPr="005E426D" w:rsidTr="007371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5E426D" w:rsidRDefault="001C3358">
            <w:pPr>
              <w:pStyle w:val="aff8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CC3439" w:rsidRDefault="001C3358" w:rsidP="005E426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режиссер массовых представлений;</w:t>
            </w:r>
            <w:r w:rsidR="00D71E71" w:rsidRPr="00CC34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71E71" w:rsidRPr="004C2B2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эксплуатации аттракционной техники;</w:t>
            </w:r>
            <w:r w:rsidRPr="00CC3439">
              <w:rPr>
                <w:rFonts w:ascii="Times New Roman" w:hAnsi="Times New Roman" w:cs="Times New Roman"/>
                <w:sz w:val="28"/>
                <w:szCs w:val="28"/>
              </w:rPr>
              <w:t xml:space="preserve"> кинорежиссер;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r w:rsidR="004C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2C" w:rsidRDefault="004C2B2C" w:rsidP="00C06F1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58" w:rsidRPr="00CC3439" w:rsidRDefault="004C2B2C" w:rsidP="00DB6D9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B6D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D92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</w:tbl>
    <w:p w:rsidR="001C3358" w:rsidRPr="005E426D" w:rsidRDefault="001C3358"/>
    <w:p w:rsidR="004C2B2C" w:rsidRDefault="004C2B2C">
      <w:pPr>
        <w:ind w:firstLine="698"/>
        <w:jc w:val="right"/>
        <w:rPr>
          <w:rStyle w:val="a3"/>
          <w:bCs/>
        </w:rPr>
      </w:pPr>
      <w:bookmarkStart w:id="7" w:name="sub_1102"/>
    </w:p>
    <w:p w:rsidR="001C3358" w:rsidRPr="00241C5D" w:rsidRDefault="001C3358" w:rsidP="00241C5D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D">
        <w:rPr>
          <w:rStyle w:val="a3"/>
          <w:rFonts w:ascii="Times New Roman" w:hAnsi="Times New Roman" w:cs="Times New Roman"/>
          <w:bCs/>
          <w:sz w:val="28"/>
          <w:szCs w:val="28"/>
        </w:rPr>
        <w:t>Таблица 2.</w:t>
      </w:r>
      <w:bookmarkEnd w:id="7"/>
      <w:r w:rsidR="00241C5D" w:rsidRPr="00241C5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41C5D">
        <w:rPr>
          <w:rFonts w:ascii="Times New Roman" w:hAnsi="Times New Roman" w:cs="Times New Roman"/>
          <w:b/>
          <w:sz w:val="28"/>
          <w:szCs w:val="28"/>
        </w:rPr>
        <w:t>Минимальные размеры</w:t>
      </w:r>
      <w:r w:rsidRPr="00241C5D">
        <w:rPr>
          <w:rFonts w:ascii="Times New Roman" w:hAnsi="Times New Roman" w:cs="Times New Roman"/>
          <w:b/>
          <w:sz w:val="28"/>
          <w:szCs w:val="28"/>
        </w:rPr>
        <w:br/>
        <w:t>окладов по профессиональным квалификационным группам "Общеотраслевые должности служащих" (Приказ Министерства здравоохранения и социального развития Российской Федерации от 29 мая 2008 года N 247н</w:t>
      </w:r>
      <w:r w:rsidR="00546903" w:rsidRPr="00241C5D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профессиональных</w:t>
      </w:r>
      <w:r w:rsidRPr="00241C5D">
        <w:rPr>
          <w:rFonts w:ascii="Times New Roman" w:hAnsi="Times New Roman" w:cs="Times New Roman"/>
          <w:b/>
          <w:sz w:val="28"/>
          <w:szCs w:val="28"/>
        </w:rPr>
        <w:t>)</w:t>
      </w:r>
      <w:r w:rsidR="00546903" w:rsidRPr="00241C5D">
        <w:rPr>
          <w:rFonts w:ascii="Times New Roman" w:hAnsi="Times New Roman" w:cs="Times New Roman"/>
          <w:b/>
          <w:sz w:val="28"/>
          <w:szCs w:val="28"/>
        </w:rPr>
        <w:t xml:space="preserve"> квалификационных групп общеотраслевых должностей руководителей, специалистов и служащих»)</w:t>
      </w:r>
    </w:p>
    <w:p w:rsidR="001C3358" w:rsidRDefault="001C335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677"/>
        <w:gridCol w:w="2410"/>
      </w:tblGrid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4C2B2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</w:t>
            </w:r>
            <w:r w:rsidR="001C3358" w:rsidRPr="004C2B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инспектор по учету; кассир; секретарь; секретарь-машинистка; секретарь-стенографистка; статистик; стенографистка; экспедитор по перевозке грузов.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DB6D92" w:rsidP="005469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11 788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Администратор; инспектор по кадрам; лаборант; секретарь незрячего специалиста; секретарь руководителя; специалист по работе с молодежью; техник по труду; техник; художник; инспектор по контролю за исполнением поручений; техник-программист; заведующий машинописным бюро; заведующий архивом; заведующий хозяйством; заведующий фотолабораторией; старший администратор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12 360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Аналитик; архитектор; бухгалтер; бухгалтер-ревизор; инженер; документовед; инженер по охране труда; инженер по ремонту; программист; инженер-программист; инженер (электроник); инженер-энергетик; менеджер по персоналу; менеджер по рекламе; менеджер по связям с общественностью; специалист по связям с общественностью; экономист; юрист; главный специалист в отделах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12 720</w:t>
            </w:r>
          </w:p>
        </w:tc>
      </w:tr>
      <w:tr w:rsidR="001C3358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4C2B2C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кадров; начальник отдела по связям с общественностью; начальник производственного отдела; начальник технического отдела; начальник планово-экономического отдела; начальник отдела; заместитель главного бухгалтера; директор (заведующий) филиала, обособленного структурного подразделения; главный инженер; главный механик; главный энергетик.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4C2B2C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15 397</w:t>
            </w:r>
          </w:p>
        </w:tc>
      </w:tr>
    </w:tbl>
    <w:p w:rsidR="001C3358" w:rsidRDefault="001C3358"/>
    <w:p w:rsidR="009246BD" w:rsidRDefault="009246BD" w:rsidP="009246BD">
      <w:pPr>
        <w:ind w:firstLine="0"/>
      </w:pPr>
    </w:p>
    <w:p w:rsidR="001C3358" w:rsidRPr="00241C5D" w:rsidRDefault="001C3358" w:rsidP="00241C5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103"/>
      <w:r w:rsidRPr="00241C5D">
        <w:rPr>
          <w:rStyle w:val="a3"/>
          <w:rFonts w:ascii="Times New Roman" w:hAnsi="Times New Roman" w:cs="Times New Roman"/>
          <w:bCs/>
          <w:sz w:val="28"/>
          <w:szCs w:val="28"/>
        </w:rPr>
        <w:t>Таблица 3</w:t>
      </w:r>
      <w:bookmarkEnd w:id="8"/>
      <w:r w:rsidR="00241C5D" w:rsidRPr="00241C5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. </w:t>
      </w:r>
      <w:r w:rsidRPr="00241C5D">
        <w:rPr>
          <w:rFonts w:ascii="Times New Roman" w:hAnsi="Times New Roman" w:cs="Times New Roman"/>
          <w:b/>
          <w:sz w:val="28"/>
          <w:szCs w:val="28"/>
        </w:rPr>
        <w:t>Минимальные должностные оклады</w:t>
      </w:r>
      <w:r w:rsidRPr="00241C5D">
        <w:rPr>
          <w:rFonts w:ascii="Times New Roman" w:hAnsi="Times New Roman" w:cs="Times New Roman"/>
          <w:b/>
          <w:sz w:val="28"/>
          <w:szCs w:val="28"/>
        </w:rPr>
        <w:br/>
        <w:t>по профессиональным квалификационным группам общеотраслевых профессий рабочих (Приказ Министерства здравоохранения и социального развития Российской Федерации от 14 марта 2008 года N 121н "Об утверждении профессиональных квалификационных групп профессий рабочих культуры, искусства и кинематографии"</w:t>
      </w:r>
    </w:p>
    <w:p w:rsidR="001C3358" w:rsidRPr="009246BD" w:rsidRDefault="001C335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131"/>
      <w:r w:rsidRPr="009246B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"Профессии рабочих культуры, искусства и кинематографии первого уровня"</w:t>
      </w:r>
    </w:p>
    <w:bookmarkEnd w:id="9"/>
    <w:p w:rsidR="001C3358" w:rsidRDefault="001C335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1939"/>
      </w:tblGrid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9246BD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Бутафор; гример-постижер; костюмер; маляр по отделке декораций; оператор магнитной записи; осветитель; постижер; реквизитор; установщик декораций, фильмотекарь; фототекарь; киномеханик; машинист сцены; монтировщик сцены; униформист; столяр по изготовлению декораций; столяр по изготовлению и ремонту деталей и узлов музыкальных инструментов; швея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DB6D92" w:rsidP="00D71E7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8 900</w:t>
            </w:r>
          </w:p>
        </w:tc>
      </w:tr>
    </w:tbl>
    <w:p w:rsidR="001C3358" w:rsidRPr="009246BD" w:rsidRDefault="001C3358">
      <w:pPr>
        <w:rPr>
          <w:rFonts w:ascii="Times New Roman" w:hAnsi="Times New Roman" w:cs="Times New Roman"/>
          <w:sz w:val="28"/>
          <w:szCs w:val="28"/>
        </w:rPr>
      </w:pPr>
    </w:p>
    <w:p w:rsidR="001C3358" w:rsidRPr="009246BD" w:rsidRDefault="001C335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132"/>
      <w:r w:rsidRPr="009246B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"Профессии рабочих культуры, искусства и кинематографии второго уровня"</w:t>
      </w:r>
    </w:p>
    <w:bookmarkEnd w:id="10"/>
    <w:p w:rsidR="001C3358" w:rsidRPr="009246BD" w:rsidRDefault="001C3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6945"/>
      </w:tblGrid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 xml:space="preserve">Красильщик в пастижерском производстве 4-5 разрядов </w:t>
            </w:r>
            <w:hyperlink r:id="rId16" w:history="1">
              <w:r w:rsidRPr="009246BD">
                <w:rPr>
                  <w:rStyle w:val="a4"/>
                  <w:rFonts w:ascii="Times New Roman" w:hAnsi="Times New Roman"/>
                  <w:sz w:val="28"/>
                  <w:szCs w:val="28"/>
                </w:rPr>
                <w:t>ЕТКС</w:t>
              </w:r>
            </w:hyperlink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; фонотекарь; видеотекарь; изготовитель игровых кукол 5 разряда ЕТКС; механик по обслуживанию ветроустановок 5 разряда ЕТКС; механик по обслуживанию съемочной аппаратуры 2-5 разрядов ЕТКС; механик по обслуживанию телевизионного оборудования 3-5 разрядов ЕТКС; механик по ремонту и обслуживанию кинотехнологического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 настройщик язычковых инструментов 4-6 разрядов ЕТКС; бронзировщик рам клавишных инструментов 4-6 разрядов ЕТКС; регулировщик язычковых инструментов 4-5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 xml:space="preserve">Красильщик в пастижерском производстве 6 разряда ЕТКС; изготовитель игровых кукол 6 разряда </w:t>
            </w:r>
            <w:hyperlink r:id="rId17" w:history="1">
              <w:r w:rsidRPr="009246BD">
                <w:rPr>
                  <w:rStyle w:val="a4"/>
                  <w:rFonts w:ascii="Times New Roman" w:hAnsi="Times New Roman"/>
                  <w:sz w:val="28"/>
                  <w:szCs w:val="28"/>
                </w:rPr>
                <w:t>ЕТКС</w:t>
              </w:r>
            </w:hyperlink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; механик по обслуживанию ветроустановок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кинотехнологического оборудования 6-7 разрядов ЕТКС; механик по обслуживанию звуковой техники 6-7 разрядов ЕТКС; реставратор фильмокопий 6 разряда ЕТКС; оператор видеозаписи 6-7 разрядов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</w:t>
            </w:r>
            <w:hyperlink r:id="rId18" w:history="1">
              <w:r w:rsidRPr="009246BD">
                <w:rPr>
                  <w:rStyle w:val="a4"/>
                  <w:rFonts w:ascii="Times New Roman" w:hAnsi="Times New Roman"/>
                  <w:sz w:val="28"/>
                  <w:szCs w:val="28"/>
                </w:rPr>
                <w:t>ЕТКС</w:t>
              </w:r>
            </w:hyperlink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; механик по ремонту и обслуживанию кинотехнологического оборудования 8 разряда ЕТКС; оператор видеозаписи 8 разряда ЕТКС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1C5D" w:rsidRDefault="00241C5D" w:rsidP="00241C5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1" w:name="sub_1104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41C5D" w:rsidRPr="00241C5D" w:rsidRDefault="00241C5D" w:rsidP="00241C5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3358" w:rsidRPr="00241C5D" w:rsidRDefault="001C3358" w:rsidP="0024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D">
        <w:rPr>
          <w:rStyle w:val="a3"/>
          <w:rFonts w:ascii="Times New Roman" w:hAnsi="Times New Roman" w:cs="Times New Roman"/>
          <w:bCs/>
          <w:sz w:val="28"/>
          <w:szCs w:val="28"/>
        </w:rPr>
        <w:t>Таблица 4</w:t>
      </w:r>
      <w:bookmarkEnd w:id="11"/>
      <w:r w:rsidR="00241C5D" w:rsidRPr="00241C5D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241C5D" w:rsidRPr="00241C5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41C5D">
        <w:rPr>
          <w:rFonts w:ascii="Times New Roman" w:hAnsi="Times New Roman" w:cs="Times New Roman"/>
          <w:b/>
          <w:sz w:val="28"/>
          <w:szCs w:val="28"/>
        </w:rPr>
        <w:t>Минимальные должностные оклады</w:t>
      </w:r>
      <w:r w:rsidRPr="00241C5D">
        <w:rPr>
          <w:rFonts w:ascii="Times New Roman" w:hAnsi="Times New Roman" w:cs="Times New Roman"/>
          <w:b/>
          <w:sz w:val="28"/>
          <w:szCs w:val="28"/>
        </w:rPr>
        <w:br/>
        <w:t>по профессиональным квалификационным группам общеотраслевых профессий рабочих (Приказ Министерства здравоохранения и социального развития Российской Федерации от 29 мая 2008 года N 248н "Об утверждении профессиональных квалификационных групп общеотраслевых профессий рабочих")</w:t>
      </w:r>
    </w:p>
    <w:p w:rsidR="001C3358" w:rsidRPr="00241C5D" w:rsidRDefault="001C3358">
      <w:pPr>
        <w:rPr>
          <w:rFonts w:ascii="Times New Roman" w:hAnsi="Times New Roman" w:cs="Times New Roman"/>
          <w:sz w:val="28"/>
          <w:szCs w:val="28"/>
        </w:rPr>
      </w:pPr>
    </w:p>
    <w:p w:rsidR="001C3358" w:rsidRPr="00241C5D" w:rsidRDefault="001C335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1141"/>
      <w:r w:rsidRPr="00241C5D">
        <w:rPr>
          <w:rFonts w:ascii="Times New Roman" w:hAnsi="Times New Roman" w:cs="Times New Roman"/>
          <w:b w:val="0"/>
          <w:sz w:val="28"/>
          <w:szCs w:val="28"/>
        </w:rPr>
        <w:t>Профессиональная квалификационная группа "Общеотраслевые профессии рабочих культуры, искусства и кинематографии первого уровня"</w:t>
      </w:r>
    </w:p>
    <w:bookmarkEnd w:id="12"/>
    <w:p w:rsidR="001C3358" w:rsidRPr="009246BD" w:rsidRDefault="001C3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86"/>
        <w:gridCol w:w="2359"/>
      </w:tblGrid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9246BD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Гардеробщик; горничная; грузчик; дворник; истопник; кассир билетный; кастелянша; кладовщик; контролер-кассир; контролер контрольно-пропускного пункта; оператор связи; оператор копировально-множительных машин; лифтер; курьер; парикмахер; переплетчик документов; садовник; уборщик производственных помещений; уборщик служебных помещений; уборщик территорий; садовник; сторож; вахтер; фотооператор; чистильщик обуви; машинист по стирке и ремонту спецодежды; мойщик посуды; рабочий по благоустройству; рабочий по комплексному обслуживанию зданий; рабочий по уходу за животными; пожарный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8 121</w:t>
            </w:r>
          </w:p>
        </w:tc>
      </w:tr>
    </w:tbl>
    <w:p w:rsidR="001C3358" w:rsidRPr="009246BD" w:rsidRDefault="001C335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142"/>
      <w:r w:rsidRPr="009246B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bookmarkEnd w:id="13"/>
    <w:p w:rsidR="001C3358" w:rsidRPr="009246BD" w:rsidRDefault="001C3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6945"/>
      </w:tblGrid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9" w:history="1">
              <w:r w:rsidRPr="009246BD">
                <w:rPr>
                  <w:rStyle w:val="a4"/>
                  <w:rFonts w:ascii="Times New Roman" w:hAnsi="Times New Roman"/>
                  <w:sz w:val="28"/>
                  <w:szCs w:val="28"/>
                </w:rPr>
                <w:t>ЕТКС</w:t>
              </w:r>
            </w:hyperlink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; водитель автомобиля; водитель троллейбуса; контролер технического состояния автомототранспортных средств; оператор электронно-вычислительных и вычислительных машин; пожарный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ЕТКС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ЕТКС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  <w:r w:rsidR="00924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3358" w:rsidRDefault="001C3358">
      <w:pPr>
        <w:rPr>
          <w:rFonts w:ascii="Times New Roman" w:hAnsi="Times New Roman" w:cs="Times New Roman"/>
          <w:sz w:val="28"/>
          <w:szCs w:val="28"/>
        </w:rPr>
      </w:pPr>
    </w:p>
    <w:p w:rsidR="00A70D6A" w:rsidRDefault="00A70D6A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4" w:name="sub_1105"/>
    </w:p>
    <w:p w:rsidR="001C3358" w:rsidRPr="00241C5D" w:rsidRDefault="001C3358" w:rsidP="00241C5D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D">
        <w:rPr>
          <w:rStyle w:val="a3"/>
          <w:rFonts w:ascii="Times New Roman" w:hAnsi="Times New Roman" w:cs="Times New Roman"/>
          <w:bCs/>
          <w:sz w:val="28"/>
          <w:szCs w:val="28"/>
        </w:rPr>
        <w:t>Таблица 5</w:t>
      </w:r>
      <w:bookmarkEnd w:id="14"/>
      <w:r w:rsidR="00241C5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241C5D">
        <w:rPr>
          <w:rFonts w:ascii="Times New Roman" w:hAnsi="Times New Roman" w:cs="Times New Roman"/>
          <w:b/>
          <w:sz w:val="28"/>
          <w:szCs w:val="28"/>
        </w:rPr>
        <w:t>Минимальные должностные оклады по должностям сферы научных исследований и разработок в сфере культуры</w:t>
      </w:r>
      <w:r w:rsidR="00B21EA0" w:rsidRPr="00241C5D">
        <w:rPr>
          <w:rFonts w:ascii="Times New Roman" w:hAnsi="Times New Roman" w:cs="Times New Roman"/>
          <w:b/>
          <w:sz w:val="28"/>
          <w:szCs w:val="28"/>
        </w:rPr>
        <w:t xml:space="preserve"> (приказ Министерства здравоохранения и социального развития Российской Федерации от 3 июля 2008 года №305н «Об утверждении профессиональных квалификационных групп должностей работников сферы научных исследований и разработок»)</w:t>
      </w:r>
    </w:p>
    <w:p w:rsidR="001C3358" w:rsidRPr="009246BD" w:rsidRDefault="001C3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86"/>
        <w:gridCol w:w="2359"/>
      </w:tblGrid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9246BD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2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научно-технических работников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9246B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C3358" w:rsidRPr="009246BD">
              <w:rPr>
                <w:rFonts w:ascii="Times New Roman" w:hAnsi="Times New Roman" w:cs="Times New Roman"/>
                <w:sz w:val="28"/>
                <w:szCs w:val="28"/>
              </w:rPr>
              <w:t>аборант-исследователь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12 763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358" w:rsidRPr="009246BD" w:rsidRDefault="001C33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научных работников и руководителей структурных подразделений музейных Организаций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9246B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3358" w:rsidRPr="009246BD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14 262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9246B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3358" w:rsidRPr="009246BD">
              <w:rPr>
                <w:rFonts w:ascii="Times New Roman" w:hAnsi="Times New Roman" w:cs="Times New Roman"/>
                <w:sz w:val="28"/>
                <w:szCs w:val="28"/>
              </w:rPr>
              <w:t>тарший научный сотрудник; заведующий (начальник) структурного подразделения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14 758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9246B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3358" w:rsidRPr="009246BD">
              <w:rPr>
                <w:rFonts w:ascii="Times New Roman" w:hAnsi="Times New Roman" w:cs="Times New Roman"/>
                <w:sz w:val="28"/>
                <w:szCs w:val="28"/>
              </w:rPr>
              <w:t>едущий научный сотрудник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14 880</w:t>
            </w:r>
          </w:p>
        </w:tc>
      </w:tr>
      <w:tr w:rsidR="001C335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1C335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8" w:rsidRPr="009246BD" w:rsidRDefault="009246B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3358" w:rsidRPr="009246BD">
              <w:rPr>
                <w:rFonts w:ascii="Times New Roman" w:hAnsi="Times New Roman" w:cs="Times New Roman"/>
                <w:sz w:val="28"/>
                <w:szCs w:val="28"/>
              </w:rPr>
              <w:t>лавный научный сотрудник; заведующий (начальник) научно-исследовательским, экспертным отделом (лабораторией, отделением, сектором); ученый секретарь музея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58" w:rsidRPr="009246BD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15 024</w:t>
            </w:r>
          </w:p>
        </w:tc>
      </w:tr>
      <w:tr w:rsidR="001A2188" w:rsidRPr="009246BD" w:rsidTr="0073712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88" w:rsidRPr="009246BD" w:rsidRDefault="001A218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88" w:rsidRPr="009246BD" w:rsidRDefault="001A218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D">
              <w:rPr>
                <w:rFonts w:ascii="Times New Roman" w:hAnsi="Times New Roman" w:cs="Times New Roman"/>
                <w:sz w:val="28"/>
                <w:szCs w:val="28"/>
              </w:rPr>
              <w:t>Начальник (директор) обособленного подразделения (филиала)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188" w:rsidRPr="009246BD" w:rsidRDefault="00DB6D9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15 787</w:t>
            </w:r>
          </w:p>
        </w:tc>
      </w:tr>
    </w:tbl>
    <w:p w:rsidR="001C3358" w:rsidRPr="009246BD" w:rsidRDefault="001C3358">
      <w:pPr>
        <w:rPr>
          <w:rFonts w:ascii="Times New Roman" w:hAnsi="Times New Roman" w:cs="Times New Roman"/>
          <w:sz w:val="28"/>
          <w:szCs w:val="28"/>
        </w:rPr>
      </w:pPr>
    </w:p>
    <w:sectPr w:rsidR="001C3358" w:rsidRPr="009246BD" w:rsidSect="0073712E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1C2"/>
    <w:rsid w:val="00003AF1"/>
    <w:rsid w:val="00022007"/>
    <w:rsid w:val="000310D0"/>
    <w:rsid w:val="00044405"/>
    <w:rsid w:val="00052E3E"/>
    <w:rsid w:val="00054275"/>
    <w:rsid w:val="00074130"/>
    <w:rsid w:val="00082F45"/>
    <w:rsid w:val="00094655"/>
    <w:rsid w:val="000B5E83"/>
    <w:rsid w:val="000B6A0B"/>
    <w:rsid w:val="000C6D84"/>
    <w:rsid w:val="00147883"/>
    <w:rsid w:val="0016097F"/>
    <w:rsid w:val="001661BA"/>
    <w:rsid w:val="001A2188"/>
    <w:rsid w:val="001B07B4"/>
    <w:rsid w:val="001C3358"/>
    <w:rsid w:val="00211497"/>
    <w:rsid w:val="00230CE4"/>
    <w:rsid w:val="00241C5D"/>
    <w:rsid w:val="002466C6"/>
    <w:rsid w:val="002A7E9E"/>
    <w:rsid w:val="002C0C56"/>
    <w:rsid w:val="002C69E0"/>
    <w:rsid w:val="00316315"/>
    <w:rsid w:val="0038092E"/>
    <w:rsid w:val="003A5956"/>
    <w:rsid w:val="003E17E2"/>
    <w:rsid w:val="003F53D1"/>
    <w:rsid w:val="004651A9"/>
    <w:rsid w:val="004B5BD2"/>
    <w:rsid w:val="004C24AC"/>
    <w:rsid w:val="004C2B2C"/>
    <w:rsid w:val="004F5F5C"/>
    <w:rsid w:val="00546903"/>
    <w:rsid w:val="005524E9"/>
    <w:rsid w:val="00584C05"/>
    <w:rsid w:val="005853D1"/>
    <w:rsid w:val="005C5161"/>
    <w:rsid w:val="005E426D"/>
    <w:rsid w:val="00613673"/>
    <w:rsid w:val="00624031"/>
    <w:rsid w:val="006631C2"/>
    <w:rsid w:val="006C0CD7"/>
    <w:rsid w:val="006D6CD8"/>
    <w:rsid w:val="007065B1"/>
    <w:rsid w:val="00726A4C"/>
    <w:rsid w:val="0073712E"/>
    <w:rsid w:val="00752071"/>
    <w:rsid w:val="007A1696"/>
    <w:rsid w:val="007A39C6"/>
    <w:rsid w:val="007D69A2"/>
    <w:rsid w:val="00817A53"/>
    <w:rsid w:val="00895695"/>
    <w:rsid w:val="009246BD"/>
    <w:rsid w:val="009468CA"/>
    <w:rsid w:val="00964CEB"/>
    <w:rsid w:val="00967DEF"/>
    <w:rsid w:val="009F2FB0"/>
    <w:rsid w:val="00A562D7"/>
    <w:rsid w:val="00A70D6A"/>
    <w:rsid w:val="00A808E0"/>
    <w:rsid w:val="00AB58A2"/>
    <w:rsid w:val="00AB77A4"/>
    <w:rsid w:val="00AE3F0F"/>
    <w:rsid w:val="00B07B60"/>
    <w:rsid w:val="00B21EA0"/>
    <w:rsid w:val="00B52C93"/>
    <w:rsid w:val="00B55D61"/>
    <w:rsid w:val="00BB3E72"/>
    <w:rsid w:val="00BC2954"/>
    <w:rsid w:val="00BD3F45"/>
    <w:rsid w:val="00BF11AA"/>
    <w:rsid w:val="00BF34E2"/>
    <w:rsid w:val="00C06F12"/>
    <w:rsid w:val="00C25F14"/>
    <w:rsid w:val="00C52F57"/>
    <w:rsid w:val="00C766DE"/>
    <w:rsid w:val="00C90FE0"/>
    <w:rsid w:val="00CB6CE2"/>
    <w:rsid w:val="00CC2EE9"/>
    <w:rsid w:val="00CC3439"/>
    <w:rsid w:val="00CE4000"/>
    <w:rsid w:val="00CF5D5C"/>
    <w:rsid w:val="00D62679"/>
    <w:rsid w:val="00D71E71"/>
    <w:rsid w:val="00DB6C8D"/>
    <w:rsid w:val="00DB6D92"/>
    <w:rsid w:val="00DE44B9"/>
    <w:rsid w:val="00E076A7"/>
    <w:rsid w:val="00E150E5"/>
    <w:rsid w:val="00E4786E"/>
    <w:rsid w:val="00E510FF"/>
    <w:rsid w:val="00E70C70"/>
    <w:rsid w:val="00EA4D95"/>
    <w:rsid w:val="00EB5652"/>
    <w:rsid w:val="00EF2047"/>
    <w:rsid w:val="00F02835"/>
    <w:rsid w:val="00F06B02"/>
    <w:rsid w:val="00F07ECB"/>
    <w:rsid w:val="00F15CDC"/>
    <w:rsid w:val="00F33F06"/>
    <w:rsid w:val="00F44DF1"/>
    <w:rsid w:val="00F46703"/>
    <w:rsid w:val="00F544B7"/>
    <w:rsid w:val="00F97498"/>
    <w:rsid w:val="00FA752E"/>
    <w:rsid w:val="00FD3DE2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21149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11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yperlink" Target="garantF1://91912.0" TargetMode="External"/><Relationship Id="rId1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91912.1000" TargetMode="External"/><Relationship Id="rId1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186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9191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91912.0" TargetMode="External"/><Relationship Id="rId10" Type="http://schemas.openxmlformats.org/officeDocument/2006/relationships/hyperlink" Target="garantF1://91912.1000" TargetMode="External"/><Relationship Id="rId19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1912.0" TargetMode="External"/><Relationship Id="rId14" Type="http://schemas.openxmlformats.org/officeDocument/2006/relationships/hyperlink" Target="garantF1://9191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706C-BC88-43F8-9DBC-06BF05CC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3176</Words>
  <Characters>18108</Characters>
  <Application>Microsoft Office Word</Application>
  <DocSecurity>0</DocSecurity>
  <Lines>150</Lines>
  <Paragraphs>42</Paragraphs>
  <ScaleCrop>false</ScaleCrop>
  <Company>НПП "Гарант-Сервис"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Лечи</cp:lastModifiedBy>
  <cp:revision>2</cp:revision>
  <cp:lastPrinted>2023-01-19T12:50:00Z</cp:lastPrinted>
  <dcterms:created xsi:type="dcterms:W3CDTF">2023-02-03T13:59:00Z</dcterms:created>
  <dcterms:modified xsi:type="dcterms:W3CDTF">2023-02-03T13:59:00Z</dcterms:modified>
</cp:coreProperties>
</file>