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4C1" w:rsidRPr="00C574C1" w:rsidRDefault="00C574C1" w:rsidP="00C574C1">
      <w:pPr>
        <w:spacing w:after="0" w:line="216" w:lineRule="auto"/>
        <w:ind w:firstLine="567"/>
        <w:jc w:val="both"/>
        <w:rPr>
          <w:rFonts w:ascii="Times New Roman" w:hAnsi="Times New Roman" w:cs="Times New Roman"/>
          <w:b/>
          <w:sz w:val="28"/>
          <w:szCs w:val="28"/>
        </w:rPr>
      </w:pPr>
      <w:r w:rsidRPr="00C574C1">
        <w:rPr>
          <w:rFonts w:ascii="Times New Roman" w:hAnsi="Times New Roman" w:cs="Times New Roman"/>
          <w:b/>
          <w:sz w:val="28"/>
          <w:szCs w:val="28"/>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C574C1" w:rsidRPr="00C574C1" w:rsidRDefault="00C574C1" w:rsidP="00C574C1">
      <w:pPr>
        <w:spacing w:after="0" w:line="216" w:lineRule="auto"/>
        <w:ind w:firstLine="567"/>
        <w:jc w:val="both"/>
        <w:rPr>
          <w:rFonts w:ascii="Times New Roman" w:hAnsi="Times New Roman" w:cs="Times New Roman"/>
          <w:b/>
          <w:sz w:val="28"/>
          <w:szCs w:val="28"/>
        </w:rPr>
      </w:pPr>
    </w:p>
    <w:p w:rsidR="00C574C1" w:rsidRPr="00C574C1" w:rsidRDefault="00C574C1" w:rsidP="00C574C1">
      <w:pPr>
        <w:autoSpaceDE w:val="0"/>
        <w:autoSpaceDN w:val="0"/>
        <w:adjustRightInd w:val="0"/>
        <w:spacing w:after="0" w:line="216" w:lineRule="auto"/>
        <w:ind w:firstLine="568"/>
        <w:jc w:val="both"/>
        <w:rPr>
          <w:rFonts w:ascii="Times New Roman" w:hAnsi="Times New Roman" w:cs="Times New Roman"/>
          <w:bCs/>
          <w:sz w:val="28"/>
          <w:szCs w:val="28"/>
        </w:rPr>
      </w:pPr>
      <w:r w:rsidRPr="00C574C1">
        <w:rPr>
          <w:rFonts w:ascii="Times New Roman" w:hAnsi="Times New Roman" w:cs="Times New Roman"/>
          <w:bCs/>
          <w:sz w:val="28"/>
          <w:szCs w:val="28"/>
        </w:rPr>
        <w:t xml:space="preserve">1. заявление с просьбой дать заключение </w:t>
      </w:r>
      <w:r w:rsidRPr="00C574C1">
        <w:rPr>
          <w:rFonts w:ascii="Times New Roman" w:hAnsi="Times New Roman" w:cs="Times New Roman"/>
          <w:sz w:val="28"/>
          <w:szCs w:val="28"/>
        </w:rPr>
        <w:t xml:space="preserve">об обоснованности усыновления (удочерения) и о его соответствии интересам усыновляемого ребенка </w:t>
      </w:r>
      <w:r w:rsidRPr="00C574C1">
        <w:rPr>
          <w:rFonts w:ascii="Times New Roman" w:hAnsi="Times New Roman" w:cs="Times New Roman"/>
          <w:bCs/>
          <w:sz w:val="28"/>
          <w:szCs w:val="28"/>
        </w:rPr>
        <w:t>(согласно приложению № 3);</w:t>
      </w:r>
    </w:p>
    <w:p w:rsidR="00C574C1" w:rsidRPr="00C574C1" w:rsidRDefault="00C574C1" w:rsidP="00C574C1">
      <w:pPr>
        <w:autoSpaceDE w:val="0"/>
        <w:autoSpaceDN w:val="0"/>
        <w:adjustRightInd w:val="0"/>
        <w:spacing w:after="0" w:line="216" w:lineRule="auto"/>
        <w:ind w:firstLine="568"/>
        <w:jc w:val="both"/>
        <w:rPr>
          <w:rFonts w:ascii="Times New Roman" w:eastAsiaTheme="minorHAnsi" w:hAnsi="Times New Roman" w:cs="Times New Roman"/>
          <w:sz w:val="28"/>
          <w:szCs w:val="28"/>
        </w:rPr>
      </w:pPr>
      <w:r w:rsidRPr="00C574C1">
        <w:rPr>
          <w:rFonts w:ascii="Times New Roman" w:eastAsiaTheme="minorHAnsi" w:hAnsi="Times New Roman" w:cs="Times New Roman"/>
          <w:sz w:val="28"/>
          <w:szCs w:val="28"/>
        </w:rPr>
        <w:t xml:space="preserve">2.  </w:t>
      </w:r>
      <w:r w:rsidR="00077812">
        <w:rPr>
          <w:rFonts w:ascii="Times New Roman" w:eastAsiaTheme="minorHAnsi" w:hAnsi="Times New Roman" w:cs="Times New Roman"/>
          <w:sz w:val="28"/>
          <w:szCs w:val="28"/>
        </w:rPr>
        <w:t xml:space="preserve"> </w:t>
      </w:r>
      <w:r w:rsidRPr="00C574C1">
        <w:rPr>
          <w:rFonts w:ascii="Times New Roman" w:eastAsiaTheme="minorHAnsi" w:hAnsi="Times New Roman" w:cs="Times New Roman"/>
          <w:sz w:val="28"/>
          <w:szCs w:val="28"/>
        </w:rPr>
        <w:t>краткая автобиография;</w:t>
      </w:r>
    </w:p>
    <w:p w:rsidR="00C574C1" w:rsidRPr="00C574C1" w:rsidRDefault="00C574C1" w:rsidP="00C574C1">
      <w:pPr>
        <w:autoSpaceDE w:val="0"/>
        <w:autoSpaceDN w:val="0"/>
        <w:adjustRightInd w:val="0"/>
        <w:spacing w:after="0" w:line="216" w:lineRule="auto"/>
        <w:ind w:firstLine="568"/>
        <w:jc w:val="both"/>
        <w:rPr>
          <w:rFonts w:ascii="Times New Roman" w:eastAsiaTheme="minorHAnsi" w:hAnsi="Times New Roman" w:cs="Times New Roman"/>
          <w:sz w:val="28"/>
          <w:szCs w:val="28"/>
        </w:rPr>
      </w:pPr>
      <w:proofErr w:type="gramStart"/>
      <w:r w:rsidRPr="00C574C1">
        <w:rPr>
          <w:rFonts w:ascii="Times New Roman" w:eastAsiaTheme="minorHAnsi" w:hAnsi="Times New Roman" w:cs="Times New Roman"/>
          <w:sz w:val="28"/>
          <w:szCs w:val="28"/>
        </w:rPr>
        <w:t>3.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C574C1" w:rsidRPr="00C574C1" w:rsidRDefault="00C574C1" w:rsidP="00C574C1">
      <w:pPr>
        <w:autoSpaceDE w:val="0"/>
        <w:autoSpaceDN w:val="0"/>
        <w:adjustRightInd w:val="0"/>
        <w:spacing w:after="0" w:line="216" w:lineRule="auto"/>
        <w:ind w:firstLine="568"/>
        <w:jc w:val="both"/>
        <w:rPr>
          <w:rFonts w:ascii="Times New Roman" w:eastAsiaTheme="minorHAnsi" w:hAnsi="Times New Roman" w:cs="Times New Roman"/>
          <w:sz w:val="28"/>
          <w:szCs w:val="28"/>
        </w:rPr>
      </w:pPr>
      <w:r w:rsidRPr="00C574C1">
        <w:rPr>
          <w:rFonts w:ascii="Times New Roman" w:eastAsiaTheme="minorHAnsi" w:hAnsi="Times New Roman" w:cs="Times New Roman"/>
          <w:sz w:val="28"/>
          <w:szCs w:val="28"/>
        </w:rPr>
        <w:t>4.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w:t>
      </w:r>
    </w:p>
    <w:p w:rsidR="00C574C1" w:rsidRPr="00C574C1" w:rsidRDefault="00C574C1" w:rsidP="00C574C1">
      <w:pPr>
        <w:autoSpaceDE w:val="0"/>
        <w:autoSpaceDN w:val="0"/>
        <w:adjustRightInd w:val="0"/>
        <w:spacing w:after="0" w:line="216" w:lineRule="auto"/>
        <w:ind w:firstLine="568"/>
        <w:jc w:val="both"/>
        <w:rPr>
          <w:rFonts w:ascii="Times New Roman" w:eastAsiaTheme="minorHAnsi" w:hAnsi="Times New Roman" w:cs="Times New Roman"/>
          <w:sz w:val="28"/>
          <w:szCs w:val="28"/>
        </w:rPr>
      </w:pPr>
      <w:r w:rsidRPr="00C574C1">
        <w:rPr>
          <w:rFonts w:ascii="Times New Roman" w:eastAsiaTheme="minorHAnsi" w:hAnsi="Times New Roman" w:cs="Times New Roman"/>
          <w:sz w:val="28"/>
          <w:szCs w:val="28"/>
        </w:rPr>
        <w:t xml:space="preserve">5. справка органов внутренних дел, подтверждающая отсутствие обстоятельств, указанных в </w:t>
      </w:r>
      <w:hyperlink r:id="rId4" w:history="1">
        <w:r w:rsidRPr="00C574C1">
          <w:rPr>
            <w:rFonts w:ascii="Times New Roman" w:eastAsiaTheme="minorHAnsi" w:hAnsi="Times New Roman" w:cs="Times New Roman"/>
            <w:sz w:val="28"/>
            <w:szCs w:val="28"/>
          </w:rPr>
          <w:t>подпунктах 9</w:t>
        </w:r>
      </w:hyperlink>
      <w:r w:rsidRPr="00C574C1">
        <w:rPr>
          <w:rFonts w:ascii="Times New Roman" w:eastAsiaTheme="minorHAnsi" w:hAnsi="Times New Roman" w:cs="Times New Roman"/>
          <w:sz w:val="28"/>
          <w:szCs w:val="28"/>
        </w:rPr>
        <w:t xml:space="preserve">, </w:t>
      </w:r>
      <w:hyperlink r:id="rId5" w:history="1">
        <w:r w:rsidRPr="00C574C1">
          <w:rPr>
            <w:rFonts w:ascii="Times New Roman" w:eastAsiaTheme="minorHAnsi" w:hAnsi="Times New Roman" w:cs="Times New Roman"/>
            <w:sz w:val="28"/>
            <w:szCs w:val="28"/>
          </w:rPr>
          <w:t>10</w:t>
        </w:r>
      </w:hyperlink>
      <w:r w:rsidRPr="00C574C1">
        <w:rPr>
          <w:rFonts w:ascii="Times New Roman" w:eastAsiaTheme="minorHAnsi" w:hAnsi="Times New Roman" w:cs="Times New Roman"/>
          <w:sz w:val="28"/>
          <w:szCs w:val="28"/>
        </w:rPr>
        <w:t xml:space="preserve"> и </w:t>
      </w:r>
      <w:hyperlink r:id="rId6" w:history="1">
        <w:r w:rsidRPr="00C574C1">
          <w:rPr>
            <w:rFonts w:ascii="Times New Roman" w:eastAsiaTheme="minorHAnsi" w:hAnsi="Times New Roman" w:cs="Times New Roman"/>
            <w:sz w:val="28"/>
            <w:szCs w:val="28"/>
          </w:rPr>
          <w:t>11 пункта 1 статьи 127</w:t>
        </w:r>
      </w:hyperlink>
      <w:r w:rsidRPr="00C574C1">
        <w:rPr>
          <w:rFonts w:ascii="Times New Roman" w:eastAsiaTheme="minorHAnsi" w:hAnsi="Times New Roman" w:cs="Times New Roman"/>
          <w:sz w:val="28"/>
          <w:szCs w:val="28"/>
        </w:rPr>
        <w:t xml:space="preserve"> Семейного кодекса Российской Федерации;</w:t>
      </w:r>
    </w:p>
    <w:p w:rsidR="00C574C1" w:rsidRPr="00C574C1" w:rsidRDefault="00C574C1" w:rsidP="00C574C1">
      <w:pPr>
        <w:autoSpaceDE w:val="0"/>
        <w:autoSpaceDN w:val="0"/>
        <w:adjustRightInd w:val="0"/>
        <w:spacing w:after="0" w:line="216" w:lineRule="auto"/>
        <w:ind w:firstLine="568"/>
        <w:jc w:val="both"/>
        <w:rPr>
          <w:rFonts w:ascii="Times New Roman" w:eastAsiaTheme="minorHAnsi" w:hAnsi="Times New Roman" w:cs="Times New Roman"/>
          <w:sz w:val="28"/>
          <w:szCs w:val="28"/>
        </w:rPr>
      </w:pPr>
      <w:r w:rsidRPr="00C574C1">
        <w:rPr>
          <w:rFonts w:ascii="Times New Roman" w:eastAsiaTheme="minorHAnsi" w:hAnsi="Times New Roman" w:cs="Times New Roman"/>
          <w:sz w:val="28"/>
          <w:szCs w:val="28"/>
        </w:rPr>
        <w:t xml:space="preserve">6. </w:t>
      </w:r>
      <w:hyperlink r:id="rId7" w:history="1">
        <w:r w:rsidRPr="00C574C1">
          <w:rPr>
            <w:rFonts w:ascii="Times New Roman" w:eastAsiaTheme="minorHAnsi" w:hAnsi="Times New Roman" w:cs="Times New Roman"/>
            <w:sz w:val="28"/>
            <w:szCs w:val="28"/>
          </w:rPr>
          <w:t>медицинское заключение</w:t>
        </w:r>
      </w:hyperlink>
      <w:r w:rsidRPr="00C574C1">
        <w:rPr>
          <w:rFonts w:ascii="Times New Roman" w:eastAsiaTheme="minorHAnsi" w:hAnsi="Times New Roman" w:cs="Times New Roman"/>
          <w:sz w:val="28"/>
          <w:szCs w:val="28"/>
        </w:rPr>
        <w:t xml:space="preserve"> медицинской организации о состоянии здоровья лица, желающего усыновить ребенка, оформленное в </w:t>
      </w:r>
      <w:hyperlink r:id="rId8" w:history="1">
        <w:r w:rsidRPr="00C574C1">
          <w:rPr>
            <w:rFonts w:ascii="Times New Roman" w:eastAsiaTheme="minorHAnsi" w:hAnsi="Times New Roman" w:cs="Times New Roman"/>
            <w:sz w:val="28"/>
            <w:szCs w:val="28"/>
          </w:rPr>
          <w:t>порядке</w:t>
        </w:r>
      </w:hyperlink>
      <w:r w:rsidRPr="00C574C1">
        <w:rPr>
          <w:rFonts w:ascii="Times New Roman" w:eastAsiaTheme="minorHAnsi" w:hAnsi="Times New Roman" w:cs="Times New Roman"/>
          <w:sz w:val="28"/>
          <w:szCs w:val="28"/>
        </w:rPr>
        <w:t>, установленном Министерством здравоохранения Российской Федерации (согласно приложению 3);</w:t>
      </w:r>
    </w:p>
    <w:p w:rsidR="00C574C1" w:rsidRPr="00C574C1" w:rsidRDefault="00C574C1" w:rsidP="00C574C1">
      <w:pPr>
        <w:autoSpaceDE w:val="0"/>
        <w:autoSpaceDN w:val="0"/>
        <w:adjustRightInd w:val="0"/>
        <w:spacing w:after="0" w:line="216" w:lineRule="auto"/>
        <w:ind w:firstLine="568"/>
        <w:jc w:val="both"/>
        <w:rPr>
          <w:rFonts w:ascii="Times New Roman" w:eastAsiaTheme="minorHAnsi" w:hAnsi="Times New Roman" w:cs="Times New Roman"/>
          <w:sz w:val="28"/>
          <w:szCs w:val="28"/>
        </w:rPr>
      </w:pPr>
      <w:r w:rsidRPr="00C574C1">
        <w:rPr>
          <w:rFonts w:ascii="Times New Roman" w:eastAsiaTheme="minorHAnsi" w:hAnsi="Times New Roman" w:cs="Times New Roman"/>
          <w:sz w:val="28"/>
          <w:szCs w:val="28"/>
        </w:rPr>
        <w:t xml:space="preserve">7. </w:t>
      </w:r>
      <w:r w:rsidR="00077812">
        <w:rPr>
          <w:rFonts w:ascii="Times New Roman" w:eastAsiaTheme="minorHAnsi" w:hAnsi="Times New Roman" w:cs="Times New Roman"/>
          <w:sz w:val="28"/>
          <w:szCs w:val="28"/>
        </w:rPr>
        <w:t xml:space="preserve"> </w:t>
      </w:r>
      <w:r w:rsidRPr="00C574C1">
        <w:rPr>
          <w:rFonts w:ascii="Times New Roman" w:eastAsiaTheme="minorHAnsi" w:hAnsi="Times New Roman" w:cs="Times New Roman"/>
          <w:sz w:val="28"/>
          <w:szCs w:val="28"/>
        </w:rPr>
        <w:t>копия свидетельства о браке (если состоят в браке);</w:t>
      </w:r>
    </w:p>
    <w:p w:rsidR="00C574C1" w:rsidRPr="00C574C1" w:rsidRDefault="00C574C1" w:rsidP="00C574C1">
      <w:pPr>
        <w:autoSpaceDE w:val="0"/>
        <w:autoSpaceDN w:val="0"/>
        <w:adjustRightInd w:val="0"/>
        <w:spacing w:after="0" w:line="216" w:lineRule="auto"/>
        <w:ind w:firstLine="567"/>
        <w:jc w:val="both"/>
        <w:rPr>
          <w:rFonts w:ascii="Times New Roman" w:eastAsiaTheme="minorHAnsi" w:hAnsi="Times New Roman" w:cs="Times New Roman"/>
          <w:sz w:val="28"/>
          <w:szCs w:val="28"/>
        </w:rPr>
      </w:pPr>
      <w:proofErr w:type="gramStart"/>
      <w:r w:rsidRPr="00C574C1">
        <w:rPr>
          <w:rFonts w:ascii="Times New Roman" w:eastAsiaTheme="minorHAnsi" w:hAnsi="Times New Roman" w:cs="Times New Roman"/>
          <w:sz w:val="28"/>
          <w:szCs w:val="28"/>
        </w:rPr>
        <w:t xml:space="preserve">8. копия свидетельства или иного документа о прохождении подготовки лица, желающего усыновить ребенка, в порядке, установленном </w:t>
      </w:r>
      <w:hyperlink r:id="rId9" w:history="1">
        <w:r w:rsidRPr="00C574C1">
          <w:rPr>
            <w:rFonts w:ascii="Times New Roman" w:eastAsiaTheme="minorHAnsi" w:hAnsi="Times New Roman" w:cs="Times New Roman"/>
            <w:sz w:val="28"/>
            <w:szCs w:val="28"/>
          </w:rPr>
          <w:t>пунктом 6 статьи 127</w:t>
        </w:r>
      </w:hyperlink>
      <w:r w:rsidRPr="00C574C1">
        <w:rPr>
          <w:rFonts w:ascii="Times New Roman" w:eastAsiaTheme="minorHAnsi" w:hAnsi="Times New Roman" w:cs="Times New Roman"/>
          <w:sz w:val="28"/>
          <w:szCs w:val="28"/>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w:t>
      </w:r>
      <w:proofErr w:type="gramEnd"/>
      <w:r w:rsidRPr="00C574C1">
        <w:rPr>
          <w:rFonts w:ascii="Times New Roman" w:eastAsiaTheme="minorHAnsi" w:hAnsi="Times New Roman" w:cs="Times New Roman"/>
          <w:sz w:val="28"/>
          <w:szCs w:val="28"/>
        </w:rPr>
        <w:t xml:space="preserve"> возложенных на них обязанностей);</w:t>
      </w:r>
    </w:p>
    <w:p w:rsidR="00C574C1" w:rsidRPr="00C574C1" w:rsidRDefault="00C574C1" w:rsidP="00C574C1">
      <w:pPr>
        <w:autoSpaceDE w:val="0"/>
        <w:autoSpaceDN w:val="0"/>
        <w:adjustRightInd w:val="0"/>
        <w:spacing w:after="0" w:line="216" w:lineRule="auto"/>
        <w:ind w:firstLine="567"/>
        <w:jc w:val="both"/>
        <w:rPr>
          <w:rFonts w:ascii="Times New Roman" w:eastAsiaTheme="minorHAnsi" w:hAnsi="Times New Roman" w:cs="Times New Roman"/>
          <w:sz w:val="28"/>
          <w:szCs w:val="28"/>
        </w:rPr>
      </w:pPr>
      <w:r w:rsidRPr="00C574C1">
        <w:rPr>
          <w:rFonts w:ascii="Times New Roman" w:eastAsiaTheme="minorHAnsi" w:hAnsi="Times New Roman" w:cs="Times New Roman"/>
          <w:sz w:val="28"/>
          <w:szCs w:val="28"/>
        </w:rPr>
        <w:t>9.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C574C1" w:rsidRPr="00C574C1" w:rsidRDefault="00C574C1" w:rsidP="00C574C1">
      <w:pPr>
        <w:autoSpaceDE w:val="0"/>
        <w:autoSpaceDN w:val="0"/>
        <w:adjustRightInd w:val="0"/>
        <w:spacing w:after="0" w:line="216" w:lineRule="auto"/>
        <w:ind w:firstLine="567"/>
        <w:jc w:val="both"/>
        <w:rPr>
          <w:rFonts w:ascii="Times New Roman" w:eastAsiaTheme="minorHAnsi" w:hAnsi="Times New Roman" w:cs="Times New Roman"/>
          <w:sz w:val="28"/>
          <w:szCs w:val="28"/>
        </w:rPr>
      </w:pPr>
      <w:r w:rsidRPr="00C574C1">
        <w:rPr>
          <w:rFonts w:ascii="Times New Roman" w:eastAsiaTheme="minorHAnsi" w:hAnsi="Times New Roman" w:cs="Times New Roman"/>
          <w:sz w:val="28"/>
          <w:szCs w:val="28"/>
        </w:rPr>
        <w:t>10) определение суда в рамках статьи 272 Гражданского процессуального кодекса Российской Федерации (при наличии).</w:t>
      </w:r>
    </w:p>
    <w:p w:rsidR="00C574C1" w:rsidRDefault="00C574C1" w:rsidP="00C574C1">
      <w:pPr>
        <w:autoSpaceDE w:val="0"/>
        <w:autoSpaceDN w:val="0"/>
        <w:adjustRightInd w:val="0"/>
        <w:spacing w:after="0" w:line="216" w:lineRule="auto"/>
        <w:ind w:firstLine="709"/>
        <w:jc w:val="both"/>
        <w:rPr>
          <w:rFonts w:ascii="Times New Roman" w:eastAsiaTheme="minorHAnsi" w:hAnsi="Times New Roman" w:cs="Times New Roman"/>
          <w:sz w:val="28"/>
          <w:szCs w:val="28"/>
        </w:rPr>
      </w:pPr>
      <w:r w:rsidRPr="00C574C1">
        <w:rPr>
          <w:rFonts w:ascii="Times New Roman" w:eastAsiaTheme="minorHAnsi" w:hAnsi="Times New Roman" w:cs="Times New Roman"/>
          <w:sz w:val="28"/>
          <w:szCs w:val="28"/>
        </w:rPr>
        <w:t xml:space="preserve">Документы, перечисленные в </w:t>
      </w:r>
      <w:hyperlink w:anchor="sub_1262" w:history="1">
        <w:r w:rsidRPr="00C574C1">
          <w:rPr>
            <w:rFonts w:ascii="Times New Roman" w:eastAsiaTheme="minorHAnsi" w:hAnsi="Times New Roman" w:cs="Times New Roman"/>
            <w:sz w:val="28"/>
            <w:szCs w:val="28"/>
          </w:rPr>
          <w:t xml:space="preserve">подпунктах 3 - </w:t>
        </w:r>
      </w:hyperlink>
      <w:r w:rsidRPr="00C574C1">
        <w:rPr>
          <w:rFonts w:ascii="Times New Roman" w:eastAsiaTheme="minorHAnsi" w:hAnsi="Times New Roman" w:cs="Times New Roman"/>
          <w:sz w:val="28"/>
          <w:szCs w:val="28"/>
        </w:rPr>
        <w:t>5, действительны в течение года со дня их выдачи, а медицинское заключение о состоянии здоровья - в течение 6 месяцев.</w:t>
      </w:r>
    </w:p>
    <w:p w:rsidR="00476025" w:rsidRPr="00C574C1" w:rsidRDefault="00476025" w:rsidP="00C574C1">
      <w:pPr>
        <w:autoSpaceDE w:val="0"/>
        <w:autoSpaceDN w:val="0"/>
        <w:adjustRightInd w:val="0"/>
        <w:spacing w:after="0" w:line="216" w:lineRule="auto"/>
        <w:ind w:firstLine="709"/>
        <w:jc w:val="both"/>
        <w:rPr>
          <w:rFonts w:ascii="Times New Roman" w:eastAsiaTheme="minorHAnsi" w:hAnsi="Times New Roman" w:cs="Times New Roman"/>
          <w:sz w:val="28"/>
          <w:szCs w:val="28"/>
        </w:rPr>
      </w:pPr>
    </w:p>
    <w:p w:rsidR="00C574C1" w:rsidRPr="00077812" w:rsidRDefault="00C574C1" w:rsidP="00C574C1">
      <w:pPr>
        <w:autoSpaceDE w:val="0"/>
        <w:autoSpaceDN w:val="0"/>
        <w:adjustRightInd w:val="0"/>
        <w:spacing w:after="0" w:line="216" w:lineRule="auto"/>
        <w:ind w:firstLine="708"/>
        <w:jc w:val="both"/>
        <w:rPr>
          <w:rFonts w:ascii="Times New Roman" w:hAnsi="Times New Roman" w:cs="Times New Roman"/>
          <w:i/>
          <w:sz w:val="28"/>
          <w:szCs w:val="28"/>
        </w:rPr>
      </w:pPr>
      <w:r w:rsidRPr="00077812">
        <w:rPr>
          <w:rFonts w:ascii="Times New Roman" w:hAnsi="Times New Roman" w:cs="Times New Roman"/>
          <w:i/>
          <w:sz w:val="28"/>
          <w:szCs w:val="28"/>
        </w:rPr>
        <w:t>Документы на усыновляемого ребенка:</w:t>
      </w:r>
    </w:p>
    <w:p w:rsidR="00C574C1" w:rsidRPr="00C574C1" w:rsidRDefault="00C574C1" w:rsidP="00C574C1">
      <w:pPr>
        <w:spacing w:after="0" w:line="216" w:lineRule="auto"/>
        <w:ind w:firstLine="708"/>
        <w:jc w:val="both"/>
        <w:rPr>
          <w:rFonts w:ascii="Times New Roman" w:hAnsi="Times New Roman" w:cs="Times New Roman"/>
          <w:sz w:val="28"/>
          <w:szCs w:val="28"/>
        </w:rPr>
      </w:pPr>
      <w:r w:rsidRPr="00C574C1">
        <w:rPr>
          <w:rFonts w:ascii="Times New Roman" w:hAnsi="Times New Roman" w:cs="Times New Roman"/>
          <w:sz w:val="28"/>
          <w:szCs w:val="28"/>
        </w:rPr>
        <w:t xml:space="preserve">1. </w:t>
      </w:r>
      <w:r w:rsidR="00077812">
        <w:rPr>
          <w:rFonts w:ascii="Times New Roman" w:hAnsi="Times New Roman" w:cs="Times New Roman"/>
          <w:sz w:val="28"/>
          <w:szCs w:val="28"/>
        </w:rPr>
        <w:t xml:space="preserve"> </w:t>
      </w:r>
      <w:r w:rsidRPr="00C574C1">
        <w:rPr>
          <w:rFonts w:ascii="Times New Roman" w:hAnsi="Times New Roman" w:cs="Times New Roman"/>
          <w:sz w:val="28"/>
          <w:szCs w:val="28"/>
        </w:rPr>
        <w:t>свидетельство о рождении усыновляемого ребенка;</w:t>
      </w:r>
    </w:p>
    <w:p w:rsidR="00C574C1" w:rsidRPr="00C574C1" w:rsidRDefault="00C574C1" w:rsidP="00C574C1">
      <w:pPr>
        <w:spacing w:after="0" w:line="216" w:lineRule="auto"/>
        <w:ind w:firstLine="708"/>
        <w:jc w:val="both"/>
        <w:rPr>
          <w:rFonts w:ascii="Times New Roman" w:hAnsi="Times New Roman" w:cs="Times New Roman"/>
          <w:sz w:val="28"/>
          <w:szCs w:val="28"/>
        </w:rPr>
      </w:pPr>
      <w:r w:rsidRPr="00C574C1">
        <w:rPr>
          <w:rFonts w:ascii="Times New Roman" w:hAnsi="Times New Roman" w:cs="Times New Roman"/>
          <w:sz w:val="28"/>
          <w:szCs w:val="28"/>
        </w:rPr>
        <w:t>2. медицинское заключение о состоянии здоровья, о физическом и  умственном развитии усыновляемого ребенка;</w:t>
      </w:r>
    </w:p>
    <w:p w:rsidR="00C574C1" w:rsidRPr="00C574C1" w:rsidRDefault="00C574C1" w:rsidP="00C574C1">
      <w:pPr>
        <w:spacing w:after="0" w:line="216" w:lineRule="auto"/>
        <w:ind w:firstLine="708"/>
        <w:jc w:val="both"/>
        <w:rPr>
          <w:rFonts w:ascii="Times New Roman" w:hAnsi="Times New Roman" w:cs="Times New Roman"/>
          <w:sz w:val="28"/>
          <w:szCs w:val="28"/>
        </w:rPr>
      </w:pPr>
      <w:r w:rsidRPr="00C574C1">
        <w:rPr>
          <w:rFonts w:ascii="Times New Roman" w:hAnsi="Times New Roman" w:cs="Times New Roman"/>
          <w:sz w:val="28"/>
          <w:szCs w:val="28"/>
        </w:rPr>
        <w:t xml:space="preserve">3. согласие усыновляемого ребенка, достигшего возраста десяти лет, на усыновление, а также на возможные изменения его имени, отчества, фамилии </w:t>
      </w:r>
      <w:r w:rsidRPr="00C574C1">
        <w:rPr>
          <w:rFonts w:ascii="Times New Roman" w:hAnsi="Times New Roman" w:cs="Times New Roman"/>
          <w:sz w:val="28"/>
          <w:szCs w:val="28"/>
        </w:rPr>
        <w:lastRenderedPageBreak/>
        <w:t>и запись усыновителей (усыновителя) в качестве его родителей (за исключением случаев, если такое согласие в соответствии с федеральным законом не требуется);</w:t>
      </w:r>
    </w:p>
    <w:p w:rsidR="00C574C1" w:rsidRPr="00C574C1" w:rsidRDefault="00C574C1" w:rsidP="00C574C1">
      <w:pPr>
        <w:spacing w:after="0" w:line="216" w:lineRule="auto"/>
        <w:ind w:firstLine="708"/>
        <w:jc w:val="both"/>
        <w:rPr>
          <w:rFonts w:ascii="Times New Roman" w:hAnsi="Times New Roman" w:cs="Times New Roman"/>
          <w:sz w:val="28"/>
          <w:szCs w:val="28"/>
        </w:rPr>
      </w:pPr>
      <w:r w:rsidRPr="00C574C1">
        <w:rPr>
          <w:rFonts w:ascii="Times New Roman" w:hAnsi="Times New Roman" w:cs="Times New Roman"/>
          <w:sz w:val="28"/>
          <w:szCs w:val="28"/>
        </w:rPr>
        <w:t>4.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w:t>
      </w:r>
      <w:r w:rsidRPr="00077812">
        <w:rPr>
          <w:rFonts w:ascii="Times New Roman" w:hAnsi="Times New Roman" w:cs="Times New Roman"/>
          <w:sz w:val="28"/>
          <w:szCs w:val="28"/>
        </w:rPr>
        <w:t xml:space="preserve"> </w:t>
      </w:r>
      <w:hyperlink r:id="rId10" w:history="1">
        <w:r w:rsidRPr="00077812">
          <w:rPr>
            <w:rStyle w:val="a4"/>
            <w:color w:val="auto"/>
            <w:sz w:val="28"/>
            <w:szCs w:val="28"/>
          </w:rPr>
          <w:t>статьей 130</w:t>
        </w:r>
      </w:hyperlink>
      <w:r w:rsidRPr="00C574C1">
        <w:rPr>
          <w:rFonts w:ascii="Times New Roman" w:hAnsi="Times New Roman" w:cs="Times New Roman"/>
          <w:sz w:val="28"/>
          <w:szCs w:val="28"/>
        </w:rPr>
        <w:t xml:space="preserve"> Семейного кодекса Российской Федерации;</w:t>
      </w:r>
    </w:p>
    <w:p w:rsidR="00C574C1" w:rsidRPr="00C574C1" w:rsidRDefault="00C574C1" w:rsidP="00C574C1">
      <w:pPr>
        <w:spacing w:after="0" w:line="216" w:lineRule="auto"/>
        <w:ind w:firstLine="708"/>
        <w:jc w:val="both"/>
        <w:rPr>
          <w:rFonts w:ascii="Times New Roman" w:hAnsi="Times New Roman" w:cs="Times New Roman"/>
          <w:sz w:val="28"/>
          <w:szCs w:val="28"/>
        </w:rPr>
      </w:pPr>
      <w:r w:rsidRPr="00C574C1">
        <w:rPr>
          <w:rFonts w:ascii="Times New Roman" w:hAnsi="Times New Roman" w:cs="Times New Roman"/>
          <w:sz w:val="28"/>
          <w:szCs w:val="28"/>
        </w:rPr>
        <w:t>5.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C574C1" w:rsidRPr="00C574C1" w:rsidRDefault="00C574C1" w:rsidP="00C574C1">
      <w:pPr>
        <w:spacing w:after="0" w:line="216" w:lineRule="auto"/>
        <w:ind w:firstLine="708"/>
        <w:jc w:val="both"/>
        <w:rPr>
          <w:rFonts w:ascii="Times New Roman" w:hAnsi="Times New Roman" w:cs="Times New Roman"/>
          <w:sz w:val="28"/>
          <w:szCs w:val="28"/>
        </w:rPr>
      </w:pPr>
      <w:r w:rsidRPr="00C574C1">
        <w:rPr>
          <w:rFonts w:ascii="Times New Roman" w:hAnsi="Times New Roman" w:cs="Times New Roman"/>
          <w:sz w:val="28"/>
          <w:szCs w:val="28"/>
        </w:rPr>
        <w:t xml:space="preserve">6. сведения о родителях, подтверждающие возможность усыновления (один из нижеперечисленных документов на каждого родителя):  </w:t>
      </w:r>
    </w:p>
    <w:p w:rsidR="00C574C1" w:rsidRPr="00C574C1" w:rsidRDefault="00C574C1" w:rsidP="00C574C1">
      <w:pPr>
        <w:spacing w:after="0" w:line="216" w:lineRule="auto"/>
        <w:ind w:left="708"/>
        <w:jc w:val="both"/>
        <w:rPr>
          <w:rFonts w:ascii="Times New Roman" w:hAnsi="Times New Roman" w:cs="Times New Roman"/>
          <w:sz w:val="28"/>
          <w:szCs w:val="28"/>
        </w:rPr>
      </w:pPr>
      <w:r w:rsidRPr="00C574C1">
        <w:rPr>
          <w:rFonts w:ascii="Times New Roman" w:hAnsi="Times New Roman" w:cs="Times New Roman"/>
          <w:sz w:val="28"/>
          <w:szCs w:val="28"/>
        </w:rPr>
        <w:t xml:space="preserve">- решение суда о лишении родительских прав;  </w:t>
      </w:r>
    </w:p>
    <w:p w:rsidR="00C574C1" w:rsidRPr="00C574C1" w:rsidRDefault="00C574C1" w:rsidP="00C574C1">
      <w:pPr>
        <w:spacing w:after="0" w:line="216" w:lineRule="auto"/>
        <w:ind w:left="708"/>
        <w:jc w:val="both"/>
        <w:rPr>
          <w:rFonts w:ascii="Times New Roman" w:hAnsi="Times New Roman" w:cs="Times New Roman"/>
          <w:sz w:val="28"/>
          <w:szCs w:val="28"/>
        </w:rPr>
      </w:pPr>
      <w:r w:rsidRPr="00C574C1">
        <w:rPr>
          <w:rFonts w:ascii="Times New Roman" w:hAnsi="Times New Roman" w:cs="Times New Roman"/>
          <w:sz w:val="28"/>
          <w:szCs w:val="28"/>
        </w:rPr>
        <w:t xml:space="preserve">- свидетельство о смерти;  </w:t>
      </w:r>
    </w:p>
    <w:p w:rsidR="00C574C1" w:rsidRPr="00C574C1" w:rsidRDefault="00C574C1" w:rsidP="00C574C1">
      <w:pPr>
        <w:spacing w:after="0" w:line="216" w:lineRule="auto"/>
        <w:ind w:firstLine="708"/>
        <w:jc w:val="both"/>
        <w:rPr>
          <w:rFonts w:ascii="Times New Roman" w:hAnsi="Times New Roman" w:cs="Times New Roman"/>
          <w:sz w:val="28"/>
          <w:szCs w:val="28"/>
        </w:rPr>
      </w:pPr>
      <w:r w:rsidRPr="00C574C1">
        <w:rPr>
          <w:rFonts w:ascii="Times New Roman" w:hAnsi="Times New Roman" w:cs="Times New Roman"/>
          <w:sz w:val="28"/>
          <w:szCs w:val="28"/>
        </w:rPr>
        <w:t xml:space="preserve">- справка формы № 25 из органов </w:t>
      </w:r>
      <w:proofErr w:type="spellStart"/>
      <w:r w:rsidRPr="00C574C1">
        <w:rPr>
          <w:rFonts w:ascii="Times New Roman" w:hAnsi="Times New Roman" w:cs="Times New Roman"/>
          <w:sz w:val="28"/>
          <w:szCs w:val="28"/>
        </w:rPr>
        <w:t>ЗАГСа</w:t>
      </w:r>
      <w:proofErr w:type="spellEnd"/>
      <w:r w:rsidRPr="00C574C1">
        <w:rPr>
          <w:rFonts w:ascii="Times New Roman" w:hAnsi="Times New Roman" w:cs="Times New Roman"/>
          <w:sz w:val="28"/>
          <w:szCs w:val="28"/>
        </w:rPr>
        <w:t xml:space="preserve"> (если отец записан со слов матери); </w:t>
      </w:r>
    </w:p>
    <w:p w:rsidR="00C574C1" w:rsidRPr="00C574C1" w:rsidRDefault="00C574C1" w:rsidP="00C574C1">
      <w:pPr>
        <w:spacing w:after="0" w:line="216" w:lineRule="auto"/>
        <w:ind w:left="708"/>
        <w:jc w:val="both"/>
        <w:rPr>
          <w:rFonts w:ascii="Times New Roman" w:hAnsi="Times New Roman" w:cs="Times New Roman"/>
          <w:sz w:val="28"/>
          <w:szCs w:val="28"/>
        </w:rPr>
      </w:pPr>
      <w:r w:rsidRPr="00C574C1">
        <w:rPr>
          <w:rFonts w:ascii="Times New Roman" w:hAnsi="Times New Roman" w:cs="Times New Roman"/>
          <w:sz w:val="28"/>
          <w:szCs w:val="28"/>
        </w:rPr>
        <w:t>- акт о подкинутом ребенке.</w:t>
      </w:r>
    </w:p>
    <w:p w:rsidR="00C574C1" w:rsidRPr="00C574C1" w:rsidRDefault="00C574C1" w:rsidP="00C574C1">
      <w:pPr>
        <w:spacing w:after="0" w:line="216" w:lineRule="auto"/>
        <w:ind w:firstLine="708"/>
        <w:jc w:val="both"/>
        <w:rPr>
          <w:rFonts w:ascii="Times New Roman" w:hAnsi="Times New Roman" w:cs="Times New Roman"/>
          <w:sz w:val="28"/>
          <w:szCs w:val="28"/>
        </w:rPr>
      </w:pPr>
      <w:proofErr w:type="gramStart"/>
      <w:r w:rsidRPr="00C574C1">
        <w:rPr>
          <w:rFonts w:ascii="Times New Roman" w:hAnsi="Times New Roman" w:cs="Times New Roman"/>
          <w:sz w:val="28"/>
          <w:szCs w:val="28"/>
        </w:rPr>
        <w:t>7. при усыновлении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не являющимися родственниками ребенка, документ, подтверждающий наличие сведений об усыновляемом ребенке в государственном банке данных о детях, оставшихся без попечения родителей, а также документы, подтверждающие невозможность передачи ребенка на воспитание в семью граждан Российской Федерации или на усыновление родственниками ребенка</w:t>
      </w:r>
      <w:proofErr w:type="gramEnd"/>
      <w:r w:rsidRPr="00C574C1">
        <w:rPr>
          <w:rFonts w:ascii="Times New Roman" w:hAnsi="Times New Roman" w:cs="Times New Roman"/>
          <w:sz w:val="28"/>
          <w:szCs w:val="28"/>
        </w:rPr>
        <w:t xml:space="preserve"> независимо от гражданства и места жительства этих родственников.</w:t>
      </w:r>
    </w:p>
    <w:p w:rsidR="00C574C1" w:rsidRPr="00C574C1" w:rsidRDefault="00C574C1" w:rsidP="00C574C1">
      <w:pPr>
        <w:spacing w:after="0" w:line="216" w:lineRule="auto"/>
        <w:ind w:firstLine="708"/>
        <w:jc w:val="both"/>
        <w:rPr>
          <w:rFonts w:ascii="Times New Roman" w:hAnsi="Times New Roman" w:cs="Times New Roman"/>
          <w:sz w:val="28"/>
          <w:szCs w:val="28"/>
        </w:rPr>
      </w:pPr>
    </w:p>
    <w:p w:rsidR="00C574C1" w:rsidRPr="00077812" w:rsidRDefault="00C574C1" w:rsidP="00C574C1">
      <w:pPr>
        <w:spacing w:after="0" w:line="216" w:lineRule="auto"/>
        <w:ind w:firstLine="567"/>
        <w:jc w:val="both"/>
        <w:rPr>
          <w:rFonts w:ascii="Times New Roman" w:hAnsi="Times New Roman" w:cs="Times New Roman"/>
          <w:i/>
          <w:sz w:val="28"/>
          <w:szCs w:val="28"/>
        </w:rPr>
      </w:pPr>
      <w:r w:rsidRPr="00077812">
        <w:rPr>
          <w:rFonts w:ascii="Times New Roman" w:hAnsi="Times New Roman" w:cs="Times New Roman"/>
          <w:i/>
          <w:sz w:val="28"/>
          <w:szCs w:val="28"/>
        </w:rPr>
        <w:t>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C574C1" w:rsidRPr="00C574C1" w:rsidRDefault="00C574C1" w:rsidP="00C574C1">
      <w:pPr>
        <w:pStyle w:val="a3"/>
        <w:spacing w:after="0" w:line="216" w:lineRule="auto"/>
        <w:ind w:left="567"/>
        <w:jc w:val="both"/>
        <w:rPr>
          <w:rFonts w:ascii="Times New Roman" w:hAnsi="Times New Roman"/>
          <w:sz w:val="28"/>
          <w:szCs w:val="28"/>
        </w:rPr>
      </w:pPr>
      <w:r w:rsidRPr="00C574C1">
        <w:rPr>
          <w:rFonts w:ascii="Times New Roman" w:hAnsi="Times New Roman"/>
          <w:sz w:val="28"/>
          <w:szCs w:val="28"/>
        </w:rPr>
        <w:t>- справка о составе семьи заявителя.</w:t>
      </w:r>
    </w:p>
    <w:p w:rsidR="00C574C1" w:rsidRPr="00C574C1" w:rsidRDefault="00C574C1" w:rsidP="00C574C1">
      <w:pPr>
        <w:spacing w:after="0" w:line="216" w:lineRule="auto"/>
        <w:rPr>
          <w:rFonts w:ascii="Times New Roman" w:hAnsi="Times New Roman" w:cs="Times New Roman"/>
          <w:sz w:val="28"/>
          <w:szCs w:val="28"/>
        </w:rPr>
      </w:pPr>
    </w:p>
    <w:p w:rsidR="00B56B76" w:rsidRPr="00C574C1" w:rsidRDefault="00B56B76" w:rsidP="00C574C1">
      <w:pPr>
        <w:spacing w:after="0" w:line="216" w:lineRule="auto"/>
        <w:rPr>
          <w:rFonts w:ascii="Times New Roman" w:hAnsi="Times New Roman" w:cs="Times New Roman"/>
        </w:rPr>
      </w:pPr>
    </w:p>
    <w:sectPr w:rsidR="00B56B76" w:rsidRPr="00C574C1" w:rsidSect="0047602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74C1"/>
    <w:rsid w:val="00077812"/>
    <w:rsid w:val="000C7BF4"/>
    <w:rsid w:val="001B4325"/>
    <w:rsid w:val="00476025"/>
    <w:rsid w:val="00B56B76"/>
    <w:rsid w:val="00C57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4C1"/>
    <w:pPr>
      <w:ind w:left="720"/>
      <w:contextualSpacing/>
    </w:pPr>
    <w:rPr>
      <w:rFonts w:ascii="Calibri" w:eastAsia="Calibri" w:hAnsi="Calibri" w:cs="Times New Roman"/>
      <w:lang w:eastAsia="en-US"/>
    </w:rPr>
  </w:style>
  <w:style w:type="character" w:customStyle="1" w:styleId="a4">
    <w:name w:val="Гипертекстовая ссылка"/>
    <w:basedOn w:val="a0"/>
    <w:uiPriority w:val="99"/>
    <w:rsid w:val="00C574C1"/>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609970.1000" TargetMode="External"/><Relationship Id="rId3" Type="http://schemas.openxmlformats.org/officeDocument/2006/relationships/webSettings" Target="webSettings.xml"/><Relationship Id="rId7" Type="http://schemas.openxmlformats.org/officeDocument/2006/relationships/hyperlink" Target="garantF1://70609970.20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5807.12711" TargetMode="External"/><Relationship Id="rId11" Type="http://schemas.openxmlformats.org/officeDocument/2006/relationships/fontTable" Target="fontTable.xml"/><Relationship Id="rId5" Type="http://schemas.openxmlformats.org/officeDocument/2006/relationships/hyperlink" Target="garantF1://10005807.127010" TargetMode="External"/><Relationship Id="rId10" Type="http://schemas.openxmlformats.org/officeDocument/2006/relationships/hyperlink" Target="garantF1://10005807.130" TargetMode="External"/><Relationship Id="rId4" Type="http://schemas.openxmlformats.org/officeDocument/2006/relationships/hyperlink" Target="garantF1://10005807.12706" TargetMode="External"/><Relationship Id="rId9" Type="http://schemas.openxmlformats.org/officeDocument/2006/relationships/hyperlink" Target="garantF1://10005807.1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Natasha_opeka</dc:creator>
  <cp:keywords/>
  <dc:description/>
  <cp:lastModifiedBy>Natasha_opeka</cp:lastModifiedBy>
  <cp:revision>4</cp:revision>
  <dcterms:created xsi:type="dcterms:W3CDTF">2017-07-04T12:07:00Z</dcterms:created>
  <dcterms:modified xsi:type="dcterms:W3CDTF">2017-07-05T05:06:00Z</dcterms:modified>
</cp:coreProperties>
</file>